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C8F71" w14:textId="77777777" w:rsidR="00252E2F" w:rsidRDefault="008E3159" w:rsidP="00DF7D68">
      <w:pPr>
        <w:widowControl w:val="0"/>
        <w:autoSpaceDE w:val="0"/>
        <w:autoSpaceDN w:val="0"/>
        <w:adjustRightInd w:val="0"/>
        <w:spacing w:after="0" w:line="240" w:lineRule="auto"/>
        <w:rPr>
          <w:rFonts w:ascii="Calibri,Bold" w:hAnsi="Calibri,Bold" w:cs="Calibri,Bold"/>
          <w:b/>
          <w:bCs/>
          <w:color w:val="000000"/>
          <w:sz w:val="26"/>
          <w:szCs w:val="26"/>
        </w:rPr>
      </w:pPr>
      <w:r>
        <w:rPr>
          <w:noProof/>
        </w:rPr>
        <mc:AlternateContent>
          <mc:Choice Requires="wps">
            <w:drawing>
              <wp:anchor distT="0" distB="0" distL="114300" distR="114300" simplePos="0" relativeHeight="251658240" behindDoc="0" locked="0" layoutInCell="1" allowOverlap="1" wp14:anchorId="378068CB" wp14:editId="77A06C17">
                <wp:simplePos x="0" y="0"/>
                <wp:positionH relativeFrom="column">
                  <wp:posOffset>126365</wp:posOffset>
                </wp:positionH>
                <wp:positionV relativeFrom="paragraph">
                  <wp:posOffset>101600</wp:posOffset>
                </wp:positionV>
                <wp:extent cx="3321050" cy="3851275"/>
                <wp:effectExtent l="19050" t="19050" r="12700" b="15875"/>
                <wp:wrapNone/>
                <wp:docPr id="6"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3851275"/>
                        </a:xfrm>
                        <a:prstGeom prst="rect">
                          <a:avLst/>
                        </a:prstGeom>
                        <a:solidFill>
                          <a:schemeClr val="bg1"/>
                        </a:solidFill>
                        <a:ln w="38100" cmpd="dbl">
                          <a:solidFill>
                            <a:srgbClr val="365F91"/>
                          </a:solidFill>
                          <a:miter lim="800000"/>
                          <a:headEnd/>
                          <a:tailEnd/>
                        </a:ln>
                      </wps:spPr>
                      <wps:txbx>
                        <w:txbxContent>
                          <w:p w14:paraId="5A644754" w14:textId="77777777" w:rsidR="0059522C" w:rsidRDefault="0059522C" w:rsidP="002B6779">
                            <w:pPr>
                              <w:widowControl w:val="0"/>
                              <w:autoSpaceDE w:val="0"/>
                              <w:autoSpaceDN w:val="0"/>
                              <w:adjustRightInd w:val="0"/>
                              <w:spacing w:before="120" w:after="0" w:line="240" w:lineRule="auto"/>
                              <w:rPr>
                                <w:rFonts w:ascii="Calibri,Bold" w:hAnsi="Calibri,Bold" w:cs="Calibri,Bold"/>
                                <w:b/>
                                <w:bCs/>
                                <w:color w:val="000000"/>
                                <w:sz w:val="26"/>
                                <w:szCs w:val="26"/>
                              </w:rPr>
                            </w:pPr>
                            <w:r>
                              <w:rPr>
                                <w:rFonts w:ascii="Calibri,Bold" w:hAnsi="Calibri,Bold" w:cs="Calibri,Bold"/>
                                <w:b/>
                                <w:bCs/>
                                <w:color w:val="000000"/>
                                <w:sz w:val="26"/>
                                <w:szCs w:val="26"/>
                              </w:rPr>
                              <w:t xml:space="preserve">APPLICATION NO.: </w:t>
                            </w:r>
                            <w:r w:rsidRPr="00711B8F">
                              <w:rPr>
                                <w:rFonts w:ascii="Calibri,Bold" w:hAnsi="Calibri,Bold" w:cs="Calibri,Bold"/>
                                <w:sz w:val="40"/>
                                <w:szCs w:val="40"/>
                                <w:bdr w:val="single" w:sz="4" w:space="0" w:color="auto"/>
                              </w:rPr>
                              <w:t>__________</w:t>
                            </w:r>
                          </w:p>
                          <w:p w14:paraId="54114685" w14:textId="77777777" w:rsidR="0059522C" w:rsidRDefault="0059522C" w:rsidP="00007023">
                            <w:pPr>
                              <w:widowControl w:val="0"/>
                              <w:autoSpaceDE w:val="0"/>
                              <w:autoSpaceDN w:val="0"/>
                              <w:adjustRightInd w:val="0"/>
                              <w:spacing w:after="0" w:line="240" w:lineRule="auto"/>
                              <w:rPr>
                                <w:rFonts w:ascii="Calibri,Bold" w:hAnsi="Calibri,Bold" w:cs="Calibri,Bold"/>
                                <w:b/>
                                <w:bCs/>
                                <w:color w:val="000000"/>
                                <w:sz w:val="26"/>
                                <w:szCs w:val="26"/>
                              </w:rPr>
                            </w:pPr>
                          </w:p>
                          <w:p w14:paraId="35CB3076" w14:textId="77777777" w:rsidR="0059522C" w:rsidRDefault="0059522C" w:rsidP="00007023">
                            <w:pPr>
                              <w:widowControl w:val="0"/>
                              <w:autoSpaceDE w:val="0"/>
                              <w:autoSpaceDN w:val="0"/>
                              <w:adjustRightInd w:val="0"/>
                              <w:spacing w:after="0" w:line="240" w:lineRule="auto"/>
                              <w:rPr>
                                <w:rFonts w:ascii="Calibri,Bold" w:hAnsi="Calibri,Bold" w:cs="Calibri,Bold"/>
                                <w:b/>
                                <w:bCs/>
                                <w:color w:val="000000"/>
                                <w:sz w:val="26"/>
                                <w:szCs w:val="26"/>
                              </w:rPr>
                            </w:pPr>
                            <w:r>
                              <w:rPr>
                                <w:rFonts w:ascii="Calibri,Bold" w:hAnsi="Calibri,Bold" w:cs="Calibri,Bold"/>
                                <w:b/>
                                <w:bCs/>
                                <w:color w:val="000000"/>
                                <w:sz w:val="26"/>
                                <w:szCs w:val="26"/>
                              </w:rPr>
                              <w:t>CLIENT INFORMATION:</w:t>
                            </w:r>
                          </w:p>
                          <w:p w14:paraId="4F0EF808" w14:textId="77777777" w:rsidR="0059522C" w:rsidRPr="000314B4" w:rsidRDefault="0059522C" w:rsidP="000314B4">
                            <w:pPr>
                              <w:widowControl w:val="0"/>
                              <w:autoSpaceDE w:val="0"/>
                              <w:autoSpaceDN w:val="0"/>
                              <w:adjustRightInd w:val="0"/>
                              <w:spacing w:before="120" w:after="0" w:line="240" w:lineRule="auto"/>
                              <w:rPr>
                                <w:rFonts w:cs="Calibri,Bold"/>
                                <w:color w:val="000000"/>
                              </w:rPr>
                            </w:pPr>
                            <w:r w:rsidRPr="000314B4">
                              <w:rPr>
                                <w:rFonts w:cs="Calibri,Bold"/>
                                <w:color w:val="000000"/>
                              </w:rPr>
                              <w:t>____________________________________________</w:t>
                            </w:r>
                          </w:p>
                          <w:p w14:paraId="0C4E2A98" w14:textId="77777777" w:rsidR="0059522C" w:rsidRPr="000314B4" w:rsidRDefault="0059522C" w:rsidP="00007023">
                            <w:pPr>
                              <w:widowControl w:val="0"/>
                              <w:autoSpaceDE w:val="0"/>
                              <w:autoSpaceDN w:val="0"/>
                              <w:adjustRightInd w:val="0"/>
                              <w:spacing w:after="0" w:line="240" w:lineRule="auto"/>
                              <w:rPr>
                                <w:rFonts w:cs="Calibri,Bold"/>
                                <w:color w:val="000000"/>
                              </w:rPr>
                            </w:pPr>
                            <w:r w:rsidRPr="000314B4">
                              <w:rPr>
                                <w:rFonts w:cs="Calibri,Bold"/>
                                <w:color w:val="000000"/>
                              </w:rPr>
                              <w:t>Client ID</w:t>
                            </w:r>
                            <w:r>
                              <w:rPr>
                                <w:rFonts w:cs="Calibri,Bold"/>
                                <w:color w:val="000000"/>
                              </w:rPr>
                              <w:t xml:space="preserve"> Number</w:t>
                            </w:r>
                          </w:p>
                          <w:p w14:paraId="2DC4BAF9" w14:textId="77777777" w:rsidR="0059522C" w:rsidRPr="000314B4" w:rsidRDefault="0059522C" w:rsidP="008F3FFF">
                            <w:pPr>
                              <w:widowControl w:val="0"/>
                              <w:autoSpaceDE w:val="0"/>
                              <w:autoSpaceDN w:val="0"/>
                              <w:adjustRightInd w:val="0"/>
                              <w:spacing w:after="0" w:line="240" w:lineRule="auto"/>
                              <w:rPr>
                                <w:rFonts w:cs="Calibri,Bold"/>
                                <w:color w:val="000000"/>
                              </w:rPr>
                            </w:pPr>
                          </w:p>
                          <w:p w14:paraId="6F45AD4F" w14:textId="77777777" w:rsidR="0059522C" w:rsidRPr="000314B4" w:rsidRDefault="0059522C" w:rsidP="008F3FFF">
                            <w:pPr>
                              <w:widowControl w:val="0"/>
                              <w:autoSpaceDE w:val="0"/>
                              <w:autoSpaceDN w:val="0"/>
                              <w:adjustRightInd w:val="0"/>
                              <w:spacing w:after="0" w:line="240" w:lineRule="auto"/>
                              <w:rPr>
                                <w:rFonts w:cs="Calibri,Bold"/>
                                <w:color w:val="000000"/>
                              </w:rPr>
                            </w:pPr>
                            <w:r w:rsidRPr="000314B4">
                              <w:rPr>
                                <w:rFonts w:cs="Calibri,Bold"/>
                                <w:color w:val="000000"/>
                              </w:rPr>
                              <w:t>____________________________________________</w:t>
                            </w:r>
                          </w:p>
                          <w:p w14:paraId="5F169B25" w14:textId="77777777" w:rsidR="0059522C" w:rsidRPr="000314B4" w:rsidRDefault="0059522C" w:rsidP="00007023">
                            <w:pPr>
                              <w:widowControl w:val="0"/>
                              <w:autoSpaceDE w:val="0"/>
                              <w:autoSpaceDN w:val="0"/>
                              <w:adjustRightInd w:val="0"/>
                              <w:spacing w:after="0" w:line="240" w:lineRule="auto"/>
                              <w:rPr>
                                <w:rFonts w:cs="Times New Roman"/>
                                <w:color w:val="000000"/>
                              </w:rPr>
                            </w:pPr>
                            <w:r w:rsidRPr="000314B4">
                              <w:rPr>
                                <w:rFonts w:cs="Times New Roman"/>
                                <w:color w:val="000000"/>
                              </w:rPr>
                              <w:t>Client Name</w:t>
                            </w:r>
                          </w:p>
                          <w:p w14:paraId="014AC691" w14:textId="77777777" w:rsidR="0059522C" w:rsidRPr="000314B4" w:rsidRDefault="0059522C" w:rsidP="00007023">
                            <w:pPr>
                              <w:widowControl w:val="0"/>
                              <w:autoSpaceDE w:val="0"/>
                              <w:autoSpaceDN w:val="0"/>
                              <w:adjustRightInd w:val="0"/>
                              <w:spacing w:after="0" w:line="240" w:lineRule="auto"/>
                              <w:rPr>
                                <w:rFonts w:cs="Calibri,Bold"/>
                                <w:color w:val="000000"/>
                              </w:rPr>
                            </w:pPr>
                          </w:p>
                          <w:p w14:paraId="2CB06046" w14:textId="77777777" w:rsidR="0059522C" w:rsidRPr="000314B4" w:rsidRDefault="0059522C" w:rsidP="00007023">
                            <w:pPr>
                              <w:widowControl w:val="0"/>
                              <w:autoSpaceDE w:val="0"/>
                              <w:autoSpaceDN w:val="0"/>
                              <w:adjustRightInd w:val="0"/>
                              <w:spacing w:after="0" w:line="240" w:lineRule="auto"/>
                              <w:rPr>
                                <w:rFonts w:cs="Calibri,Bold"/>
                                <w:color w:val="000000"/>
                              </w:rPr>
                            </w:pPr>
                            <w:r w:rsidRPr="000314B4">
                              <w:rPr>
                                <w:rFonts w:cs="Calibri,Bold"/>
                                <w:color w:val="000000"/>
                              </w:rPr>
                              <w:t>____________________________________________</w:t>
                            </w:r>
                          </w:p>
                          <w:p w14:paraId="056A2EBB" w14:textId="77777777" w:rsidR="0059522C" w:rsidRPr="000314B4" w:rsidRDefault="0059522C" w:rsidP="00007023">
                            <w:pPr>
                              <w:widowControl w:val="0"/>
                              <w:autoSpaceDE w:val="0"/>
                              <w:autoSpaceDN w:val="0"/>
                              <w:adjustRightInd w:val="0"/>
                              <w:spacing w:after="0" w:line="240" w:lineRule="auto"/>
                              <w:rPr>
                                <w:rFonts w:cs="Times New Roman"/>
                                <w:color w:val="000000"/>
                              </w:rPr>
                            </w:pPr>
                            <w:r w:rsidRPr="000314B4">
                              <w:rPr>
                                <w:rFonts w:cs="Times New Roman"/>
                                <w:color w:val="000000"/>
                              </w:rPr>
                              <w:t>Factory Address/Location</w:t>
                            </w:r>
                          </w:p>
                          <w:p w14:paraId="558F7DFB" w14:textId="77777777" w:rsidR="0059522C" w:rsidRPr="000314B4" w:rsidRDefault="0059522C" w:rsidP="00007023">
                            <w:pPr>
                              <w:widowControl w:val="0"/>
                              <w:autoSpaceDE w:val="0"/>
                              <w:autoSpaceDN w:val="0"/>
                              <w:adjustRightInd w:val="0"/>
                              <w:spacing w:after="0" w:line="240" w:lineRule="auto"/>
                              <w:rPr>
                                <w:rFonts w:cs="Calibri,Bold"/>
                                <w:color w:val="000000"/>
                              </w:rPr>
                            </w:pPr>
                          </w:p>
                          <w:p w14:paraId="7CE0F7A9" w14:textId="77777777" w:rsidR="0059522C" w:rsidRPr="000314B4" w:rsidRDefault="0059522C" w:rsidP="008F3FFF">
                            <w:pPr>
                              <w:widowControl w:val="0"/>
                              <w:autoSpaceDE w:val="0"/>
                              <w:autoSpaceDN w:val="0"/>
                              <w:adjustRightInd w:val="0"/>
                              <w:spacing w:after="0" w:line="240" w:lineRule="auto"/>
                              <w:rPr>
                                <w:rFonts w:cs="Calibri,Bold"/>
                                <w:color w:val="000000"/>
                              </w:rPr>
                            </w:pPr>
                            <w:r w:rsidRPr="000314B4">
                              <w:rPr>
                                <w:rFonts w:cs="Calibri,Bold"/>
                                <w:color w:val="000000"/>
                              </w:rPr>
                              <w:t>____________________________________________</w:t>
                            </w:r>
                          </w:p>
                          <w:p w14:paraId="5D89FF16" w14:textId="77777777" w:rsidR="0059522C" w:rsidRPr="000314B4" w:rsidRDefault="0059522C" w:rsidP="008F3FFF">
                            <w:pPr>
                              <w:widowControl w:val="0"/>
                              <w:autoSpaceDE w:val="0"/>
                              <w:autoSpaceDN w:val="0"/>
                              <w:adjustRightInd w:val="0"/>
                              <w:spacing w:after="0" w:line="240" w:lineRule="auto"/>
                              <w:rPr>
                                <w:rFonts w:cs="Calibri,Bold"/>
                                <w:color w:val="000000"/>
                              </w:rPr>
                            </w:pPr>
                            <w:r w:rsidRPr="000314B4">
                              <w:rPr>
                                <w:rFonts w:cs="Calibri,Bold"/>
                                <w:color w:val="000000"/>
                              </w:rPr>
                              <w:t>Principal Contact Person</w:t>
                            </w:r>
                          </w:p>
                          <w:p w14:paraId="120BD007" w14:textId="77777777" w:rsidR="0059522C" w:rsidRPr="000314B4" w:rsidRDefault="0059522C" w:rsidP="008F3FFF">
                            <w:pPr>
                              <w:widowControl w:val="0"/>
                              <w:autoSpaceDE w:val="0"/>
                              <w:autoSpaceDN w:val="0"/>
                              <w:adjustRightInd w:val="0"/>
                              <w:spacing w:after="0" w:line="240" w:lineRule="auto"/>
                              <w:rPr>
                                <w:rFonts w:cs="Calibri,Bold"/>
                                <w:color w:val="000000"/>
                              </w:rPr>
                            </w:pPr>
                          </w:p>
                          <w:p w14:paraId="6A3858A2" w14:textId="77777777" w:rsidR="0059522C" w:rsidRPr="000314B4" w:rsidRDefault="0059522C" w:rsidP="008F3FFF">
                            <w:pPr>
                              <w:widowControl w:val="0"/>
                              <w:autoSpaceDE w:val="0"/>
                              <w:autoSpaceDN w:val="0"/>
                              <w:adjustRightInd w:val="0"/>
                              <w:spacing w:after="0" w:line="240" w:lineRule="auto"/>
                              <w:rPr>
                                <w:rFonts w:cs="Calibri,Bold"/>
                                <w:color w:val="000000"/>
                              </w:rPr>
                            </w:pPr>
                            <w:r w:rsidRPr="000314B4">
                              <w:rPr>
                                <w:rFonts w:cs="Calibri,Bold"/>
                                <w:color w:val="000000"/>
                              </w:rPr>
                              <w:t>____________________________________________</w:t>
                            </w:r>
                          </w:p>
                          <w:p w14:paraId="0EAD329E" w14:textId="77777777" w:rsidR="0059522C" w:rsidRPr="000314B4" w:rsidRDefault="0059522C" w:rsidP="008F3FFF">
                            <w:pPr>
                              <w:widowControl w:val="0"/>
                              <w:autoSpaceDE w:val="0"/>
                              <w:autoSpaceDN w:val="0"/>
                              <w:adjustRightInd w:val="0"/>
                              <w:spacing w:after="0" w:line="240" w:lineRule="auto"/>
                              <w:rPr>
                                <w:rFonts w:cs="Calibri,Bold"/>
                                <w:color w:val="000000"/>
                              </w:rPr>
                            </w:pPr>
                            <w:r w:rsidRPr="000314B4">
                              <w:rPr>
                                <w:rFonts w:cs="Calibri,Bold"/>
                                <w:color w:val="000000"/>
                              </w:rPr>
                              <w:t>Designation</w:t>
                            </w:r>
                          </w:p>
                          <w:p w14:paraId="257BA33A" w14:textId="77777777" w:rsidR="0059522C" w:rsidRPr="000314B4" w:rsidRDefault="0059522C" w:rsidP="00007023">
                            <w:pPr>
                              <w:widowControl w:val="0"/>
                              <w:autoSpaceDE w:val="0"/>
                              <w:autoSpaceDN w:val="0"/>
                              <w:adjustRightInd w:val="0"/>
                              <w:spacing w:after="0" w:line="240" w:lineRule="auto"/>
                              <w:rPr>
                                <w:rFonts w:cs="Calibri,Bold"/>
                                <w:color w:val="000000"/>
                              </w:rPr>
                            </w:pPr>
                          </w:p>
                          <w:p w14:paraId="1331BB05" w14:textId="77777777" w:rsidR="0059522C" w:rsidRPr="000314B4" w:rsidRDefault="0059522C" w:rsidP="000314B4">
                            <w:pPr>
                              <w:widowControl w:val="0"/>
                              <w:autoSpaceDE w:val="0"/>
                              <w:autoSpaceDN w:val="0"/>
                              <w:adjustRightInd w:val="0"/>
                              <w:spacing w:after="0" w:line="240" w:lineRule="auto"/>
                              <w:rPr>
                                <w:rFonts w:cs="Calibri,Bold"/>
                                <w:color w:val="000000"/>
                              </w:rPr>
                            </w:pPr>
                            <w:r w:rsidRPr="000314B4">
                              <w:rPr>
                                <w:rFonts w:cs="Calibri,Bold"/>
                                <w:color w:val="000000"/>
                              </w:rPr>
                              <w:t>____________________________________________</w:t>
                            </w:r>
                          </w:p>
                          <w:p w14:paraId="75E06536" w14:textId="77777777" w:rsidR="0059522C" w:rsidRPr="000314B4" w:rsidRDefault="0059522C" w:rsidP="000314B4">
                            <w:pPr>
                              <w:widowControl w:val="0"/>
                              <w:autoSpaceDE w:val="0"/>
                              <w:autoSpaceDN w:val="0"/>
                              <w:adjustRightInd w:val="0"/>
                              <w:spacing w:after="0" w:line="240" w:lineRule="auto"/>
                              <w:rPr>
                                <w:rFonts w:cs="Calibri,Bold"/>
                                <w:color w:val="000000"/>
                              </w:rPr>
                            </w:pPr>
                            <w:r w:rsidRPr="000314B4">
                              <w:rPr>
                                <w:rFonts w:cs="Calibri,Bold"/>
                                <w:color w:val="000000"/>
                              </w:rPr>
                              <w:t>Telephone / E-mail</w:t>
                            </w:r>
                          </w:p>
                          <w:p w14:paraId="3C97C3E0" w14:textId="77777777" w:rsidR="0059522C" w:rsidRPr="001705B2" w:rsidRDefault="0059522C" w:rsidP="00007023">
                            <w:pPr>
                              <w:widowControl w:val="0"/>
                              <w:autoSpaceDE w:val="0"/>
                              <w:autoSpaceDN w:val="0"/>
                              <w:adjustRightInd w:val="0"/>
                              <w:spacing w:after="0" w:line="240" w:lineRule="auto"/>
                              <w:rPr>
                                <w:rFonts w:cs="Calibri,Bold"/>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8068CB" id="_x0000_t202" coordsize="21600,21600" o:spt="202" path="m,l,21600r21600,l21600,xe">
                <v:stroke joinstyle="miter"/>
                <v:path gradientshapeok="t" o:connecttype="rect"/>
              </v:shapetype>
              <v:shape id="Text Box 5" o:spid="_x0000_s1026" type="#_x0000_t202" alt="&quot;&quot;" style="position:absolute;margin-left:9.95pt;margin-top:8pt;width:261.5pt;height:30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OQJAIAADcEAAAOAAAAZHJzL2Uyb0RvYy54bWysU9tu2zAMfR+wfxD0vtjOpRcjTtGlyzCg&#10;uwDdPkCWZFuYLGqSEjv7+lFymnbdnob5QRBN6pA8PFzfjL0mB+m8AlPRYpZTIg0HoUxb0W9fd2+u&#10;KPGBGcE0GFnRo/T0ZvP61XqwpZxDB1pIRxDE+HKwFe1CsGWWed7JnvkZWGnQ2YDrWUDTtZlwbED0&#10;XmfzPL/IBnDCOuDSe/x7NznpJuE3jeThc9N4GYiuKNYW0unSWccz26xZ2TpmO8VPZbB/qKJnymDS&#10;M9QdC4zsnfoDqlfcgYcmzDj0GTSN4jL1gN0U+YtuHjpmZeoFyfH2TJP/f7D80+HBfnEkjG9hxAGm&#10;Jry9B/7dEwPbjplW3joHQyeZwMRFpCwbrC9PTyPVvvQRpB4+gsAhs32ABDQ2ro+sYJ8E0XEAxzPp&#10;cgyE48/FYl7kK3Rx9C2uVsX8cpVysPLxuXU+vJfQk3ipqMOpJnh2uPchlsPKx5CYzYNWYqe0TkZU&#10;ktxqRw4MNVC3UwMvorQhQ8xe5LGQ3oqKilpPZPyG5tr6jLW4WO2u/wrXq4Cq1qqv6FUev0lnkcJ3&#10;RiTNBab0dMfqtTlxGmmcCA1jPWJg5LYGcUR2HUzqxW3DSwfuJyUDKrei/seeOUmJ/mBwQtfFchml&#10;nozl6nKOhnvuqZ97mOEIVdFAyXTdhmk99taptsNMkyYM3OJUG5X4fqrqVDeqM43htElR/s/tFPW0&#10;75tfAAAA//8DAFBLAwQUAAYACAAAACEAKVYm/dsAAAAJAQAADwAAAGRycy9kb3ducmV2LnhtbExP&#10;y07DMBC8I/EP1iJxow5RE9E0TgVIHHpCaYGzG2/jiHgdYqcJf89ygtNqdkbzKHeL68UFx9B5UnC/&#10;SkAgNd501Cp4O77cPYAIUZPRvSdU8I0BdtX1VakL42eq8XKIrWATCoVWYGMcCilDY9HpsPIDEnNn&#10;PzodGY6tNKOe2dz1Mk2SXDrdESdYPeCzxebzMDkFrf54Xe/lVO/x3dbZ/GT9l7dK3d4sj1sQEZf4&#10;J4bf+lwdKu508hOZIHrGmw0r+eY8iflsnfLjpCBP0wxkVcr/C6ofAAAA//8DAFBLAQItABQABgAI&#10;AAAAIQC2gziS/gAAAOEBAAATAAAAAAAAAAAAAAAAAAAAAABbQ29udGVudF9UeXBlc10ueG1sUEsB&#10;Ai0AFAAGAAgAAAAhADj9If/WAAAAlAEAAAsAAAAAAAAAAAAAAAAALwEAAF9yZWxzLy5yZWxzUEsB&#10;Ai0AFAAGAAgAAAAhAIcQ05AkAgAANwQAAA4AAAAAAAAAAAAAAAAALgIAAGRycy9lMm9Eb2MueG1s&#10;UEsBAi0AFAAGAAgAAAAhAClWJv3bAAAACQEAAA8AAAAAAAAAAAAAAAAAfgQAAGRycy9kb3ducmV2&#10;LnhtbFBLBQYAAAAABAAEAPMAAACGBQAAAAA=&#10;" fillcolor="white [3212]" strokecolor="#365f91" strokeweight="3pt">
                <v:stroke linestyle="thinThin"/>
                <v:textbox>
                  <w:txbxContent>
                    <w:p w14:paraId="5A644754" w14:textId="77777777" w:rsidR="0059522C" w:rsidRDefault="0059522C" w:rsidP="002B6779">
                      <w:pPr>
                        <w:widowControl w:val="0"/>
                        <w:autoSpaceDE w:val="0"/>
                        <w:autoSpaceDN w:val="0"/>
                        <w:adjustRightInd w:val="0"/>
                        <w:spacing w:before="120" w:after="0" w:line="240" w:lineRule="auto"/>
                        <w:rPr>
                          <w:rFonts w:ascii="Calibri,Bold" w:hAnsi="Calibri,Bold" w:cs="Calibri,Bold"/>
                          <w:b/>
                          <w:bCs/>
                          <w:color w:val="000000"/>
                          <w:sz w:val="26"/>
                          <w:szCs w:val="26"/>
                        </w:rPr>
                      </w:pPr>
                      <w:r>
                        <w:rPr>
                          <w:rFonts w:ascii="Calibri,Bold" w:hAnsi="Calibri,Bold" w:cs="Calibri,Bold"/>
                          <w:b/>
                          <w:bCs/>
                          <w:color w:val="000000"/>
                          <w:sz w:val="26"/>
                          <w:szCs w:val="26"/>
                        </w:rPr>
                        <w:t xml:space="preserve">APPLICATION NO.: </w:t>
                      </w:r>
                      <w:r w:rsidRPr="00711B8F">
                        <w:rPr>
                          <w:rFonts w:ascii="Calibri,Bold" w:hAnsi="Calibri,Bold" w:cs="Calibri,Bold"/>
                          <w:sz w:val="40"/>
                          <w:szCs w:val="40"/>
                          <w:bdr w:val="single" w:sz="4" w:space="0" w:color="auto"/>
                        </w:rPr>
                        <w:t>__________</w:t>
                      </w:r>
                    </w:p>
                    <w:p w14:paraId="54114685" w14:textId="77777777" w:rsidR="0059522C" w:rsidRDefault="0059522C" w:rsidP="00007023">
                      <w:pPr>
                        <w:widowControl w:val="0"/>
                        <w:autoSpaceDE w:val="0"/>
                        <w:autoSpaceDN w:val="0"/>
                        <w:adjustRightInd w:val="0"/>
                        <w:spacing w:after="0" w:line="240" w:lineRule="auto"/>
                        <w:rPr>
                          <w:rFonts w:ascii="Calibri,Bold" w:hAnsi="Calibri,Bold" w:cs="Calibri,Bold"/>
                          <w:b/>
                          <w:bCs/>
                          <w:color w:val="000000"/>
                          <w:sz w:val="26"/>
                          <w:szCs w:val="26"/>
                        </w:rPr>
                      </w:pPr>
                    </w:p>
                    <w:p w14:paraId="35CB3076" w14:textId="77777777" w:rsidR="0059522C" w:rsidRDefault="0059522C" w:rsidP="00007023">
                      <w:pPr>
                        <w:widowControl w:val="0"/>
                        <w:autoSpaceDE w:val="0"/>
                        <w:autoSpaceDN w:val="0"/>
                        <w:adjustRightInd w:val="0"/>
                        <w:spacing w:after="0" w:line="240" w:lineRule="auto"/>
                        <w:rPr>
                          <w:rFonts w:ascii="Calibri,Bold" w:hAnsi="Calibri,Bold" w:cs="Calibri,Bold"/>
                          <w:b/>
                          <w:bCs/>
                          <w:color w:val="000000"/>
                          <w:sz w:val="26"/>
                          <w:szCs w:val="26"/>
                        </w:rPr>
                      </w:pPr>
                      <w:r>
                        <w:rPr>
                          <w:rFonts w:ascii="Calibri,Bold" w:hAnsi="Calibri,Bold" w:cs="Calibri,Bold"/>
                          <w:b/>
                          <w:bCs/>
                          <w:color w:val="000000"/>
                          <w:sz w:val="26"/>
                          <w:szCs w:val="26"/>
                        </w:rPr>
                        <w:t>CLIENT INFORMATION:</w:t>
                      </w:r>
                    </w:p>
                    <w:p w14:paraId="4F0EF808" w14:textId="77777777" w:rsidR="0059522C" w:rsidRPr="000314B4" w:rsidRDefault="0059522C" w:rsidP="000314B4">
                      <w:pPr>
                        <w:widowControl w:val="0"/>
                        <w:autoSpaceDE w:val="0"/>
                        <w:autoSpaceDN w:val="0"/>
                        <w:adjustRightInd w:val="0"/>
                        <w:spacing w:before="120" w:after="0" w:line="240" w:lineRule="auto"/>
                        <w:rPr>
                          <w:rFonts w:cs="Calibri,Bold"/>
                          <w:color w:val="000000"/>
                        </w:rPr>
                      </w:pPr>
                      <w:r w:rsidRPr="000314B4">
                        <w:rPr>
                          <w:rFonts w:cs="Calibri,Bold"/>
                          <w:color w:val="000000"/>
                        </w:rPr>
                        <w:t>____________________________________________</w:t>
                      </w:r>
                    </w:p>
                    <w:p w14:paraId="0C4E2A98" w14:textId="77777777" w:rsidR="0059522C" w:rsidRPr="000314B4" w:rsidRDefault="0059522C" w:rsidP="00007023">
                      <w:pPr>
                        <w:widowControl w:val="0"/>
                        <w:autoSpaceDE w:val="0"/>
                        <w:autoSpaceDN w:val="0"/>
                        <w:adjustRightInd w:val="0"/>
                        <w:spacing w:after="0" w:line="240" w:lineRule="auto"/>
                        <w:rPr>
                          <w:rFonts w:cs="Calibri,Bold"/>
                          <w:color w:val="000000"/>
                        </w:rPr>
                      </w:pPr>
                      <w:r w:rsidRPr="000314B4">
                        <w:rPr>
                          <w:rFonts w:cs="Calibri,Bold"/>
                          <w:color w:val="000000"/>
                        </w:rPr>
                        <w:t>Client ID</w:t>
                      </w:r>
                      <w:r>
                        <w:rPr>
                          <w:rFonts w:cs="Calibri,Bold"/>
                          <w:color w:val="000000"/>
                        </w:rPr>
                        <w:t xml:space="preserve"> Number</w:t>
                      </w:r>
                    </w:p>
                    <w:p w14:paraId="2DC4BAF9" w14:textId="77777777" w:rsidR="0059522C" w:rsidRPr="000314B4" w:rsidRDefault="0059522C" w:rsidP="008F3FFF">
                      <w:pPr>
                        <w:widowControl w:val="0"/>
                        <w:autoSpaceDE w:val="0"/>
                        <w:autoSpaceDN w:val="0"/>
                        <w:adjustRightInd w:val="0"/>
                        <w:spacing w:after="0" w:line="240" w:lineRule="auto"/>
                        <w:rPr>
                          <w:rFonts w:cs="Calibri,Bold"/>
                          <w:color w:val="000000"/>
                        </w:rPr>
                      </w:pPr>
                    </w:p>
                    <w:p w14:paraId="6F45AD4F" w14:textId="77777777" w:rsidR="0059522C" w:rsidRPr="000314B4" w:rsidRDefault="0059522C" w:rsidP="008F3FFF">
                      <w:pPr>
                        <w:widowControl w:val="0"/>
                        <w:autoSpaceDE w:val="0"/>
                        <w:autoSpaceDN w:val="0"/>
                        <w:adjustRightInd w:val="0"/>
                        <w:spacing w:after="0" w:line="240" w:lineRule="auto"/>
                        <w:rPr>
                          <w:rFonts w:cs="Calibri,Bold"/>
                          <w:color w:val="000000"/>
                        </w:rPr>
                      </w:pPr>
                      <w:r w:rsidRPr="000314B4">
                        <w:rPr>
                          <w:rFonts w:cs="Calibri,Bold"/>
                          <w:color w:val="000000"/>
                        </w:rPr>
                        <w:t>____________________________________________</w:t>
                      </w:r>
                    </w:p>
                    <w:p w14:paraId="5F169B25" w14:textId="77777777" w:rsidR="0059522C" w:rsidRPr="000314B4" w:rsidRDefault="0059522C" w:rsidP="00007023">
                      <w:pPr>
                        <w:widowControl w:val="0"/>
                        <w:autoSpaceDE w:val="0"/>
                        <w:autoSpaceDN w:val="0"/>
                        <w:adjustRightInd w:val="0"/>
                        <w:spacing w:after="0" w:line="240" w:lineRule="auto"/>
                        <w:rPr>
                          <w:rFonts w:cs="Times New Roman"/>
                          <w:color w:val="000000"/>
                        </w:rPr>
                      </w:pPr>
                      <w:r w:rsidRPr="000314B4">
                        <w:rPr>
                          <w:rFonts w:cs="Times New Roman"/>
                          <w:color w:val="000000"/>
                        </w:rPr>
                        <w:t>Client Name</w:t>
                      </w:r>
                    </w:p>
                    <w:p w14:paraId="014AC691" w14:textId="77777777" w:rsidR="0059522C" w:rsidRPr="000314B4" w:rsidRDefault="0059522C" w:rsidP="00007023">
                      <w:pPr>
                        <w:widowControl w:val="0"/>
                        <w:autoSpaceDE w:val="0"/>
                        <w:autoSpaceDN w:val="0"/>
                        <w:adjustRightInd w:val="0"/>
                        <w:spacing w:after="0" w:line="240" w:lineRule="auto"/>
                        <w:rPr>
                          <w:rFonts w:cs="Calibri,Bold"/>
                          <w:color w:val="000000"/>
                        </w:rPr>
                      </w:pPr>
                    </w:p>
                    <w:p w14:paraId="2CB06046" w14:textId="77777777" w:rsidR="0059522C" w:rsidRPr="000314B4" w:rsidRDefault="0059522C" w:rsidP="00007023">
                      <w:pPr>
                        <w:widowControl w:val="0"/>
                        <w:autoSpaceDE w:val="0"/>
                        <w:autoSpaceDN w:val="0"/>
                        <w:adjustRightInd w:val="0"/>
                        <w:spacing w:after="0" w:line="240" w:lineRule="auto"/>
                        <w:rPr>
                          <w:rFonts w:cs="Calibri,Bold"/>
                          <w:color w:val="000000"/>
                        </w:rPr>
                      </w:pPr>
                      <w:r w:rsidRPr="000314B4">
                        <w:rPr>
                          <w:rFonts w:cs="Calibri,Bold"/>
                          <w:color w:val="000000"/>
                        </w:rPr>
                        <w:t>____________________________________________</w:t>
                      </w:r>
                    </w:p>
                    <w:p w14:paraId="056A2EBB" w14:textId="77777777" w:rsidR="0059522C" w:rsidRPr="000314B4" w:rsidRDefault="0059522C" w:rsidP="00007023">
                      <w:pPr>
                        <w:widowControl w:val="0"/>
                        <w:autoSpaceDE w:val="0"/>
                        <w:autoSpaceDN w:val="0"/>
                        <w:adjustRightInd w:val="0"/>
                        <w:spacing w:after="0" w:line="240" w:lineRule="auto"/>
                        <w:rPr>
                          <w:rFonts w:cs="Times New Roman"/>
                          <w:color w:val="000000"/>
                        </w:rPr>
                      </w:pPr>
                      <w:r w:rsidRPr="000314B4">
                        <w:rPr>
                          <w:rFonts w:cs="Times New Roman"/>
                          <w:color w:val="000000"/>
                        </w:rPr>
                        <w:t>Factory Address/Location</w:t>
                      </w:r>
                    </w:p>
                    <w:p w14:paraId="558F7DFB" w14:textId="77777777" w:rsidR="0059522C" w:rsidRPr="000314B4" w:rsidRDefault="0059522C" w:rsidP="00007023">
                      <w:pPr>
                        <w:widowControl w:val="0"/>
                        <w:autoSpaceDE w:val="0"/>
                        <w:autoSpaceDN w:val="0"/>
                        <w:adjustRightInd w:val="0"/>
                        <w:spacing w:after="0" w:line="240" w:lineRule="auto"/>
                        <w:rPr>
                          <w:rFonts w:cs="Calibri,Bold"/>
                          <w:color w:val="000000"/>
                        </w:rPr>
                      </w:pPr>
                    </w:p>
                    <w:p w14:paraId="7CE0F7A9" w14:textId="77777777" w:rsidR="0059522C" w:rsidRPr="000314B4" w:rsidRDefault="0059522C" w:rsidP="008F3FFF">
                      <w:pPr>
                        <w:widowControl w:val="0"/>
                        <w:autoSpaceDE w:val="0"/>
                        <w:autoSpaceDN w:val="0"/>
                        <w:adjustRightInd w:val="0"/>
                        <w:spacing w:after="0" w:line="240" w:lineRule="auto"/>
                        <w:rPr>
                          <w:rFonts w:cs="Calibri,Bold"/>
                          <w:color w:val="000000"/>
                        </w:rPr>
                      </w:pPr>
                      <w:r w:rsidRPr="000314B4">
                        <w:rPr>
                          <w:rFonts w:cs="Calibri,Bold"/>
                          <w:color w:val="000000"/>
                        </w:rPr>
                        <w:t>____________________________________________</w:t>
                      </w:r>
                    </w:p>
                    <w:p w14:paraId="5D89FF16" w14:textId="77777777" w:rsidR="0059522C" w:rsidRPr="000314B4" w:rsidRDefault="0059522C" w:rsidP="008F3FFF">
                      <w:pPr>
                        <w:widowControl w:val="0"/>
                        <w:autoSpaceDE w:val="0"/>
                        <w:autoSpaceDN w:val="0"/>
                        <w:adjustRightInd w:val="0"/>
                        <w:spacing w:after="0" w:line="240" w:lineRule="auto"/>
                        <w:rPr>
                          <w:rFonts w:cs="Calibri,Bold"/>
                          <w:color w:val="000000"/>
                        </w:rPr>
                      </w:pPr>
                      <w:r w:rsidRPr="000314B4">
                        <w:rPr>
                          <w:rFonts w:cs="Calibri,Bold"/>
                          <w:color w:val="000000"/>
                        </w:rPr>
                        <w:t>Principal Contact Person</w:t>
                      </w:r>
                    </w:p>
                    <w:p w14:paraId="120BD007" w14:textId="77777777" w:rsidR="0059522C" w:rsidRPr="000314B4" w:rsidRDefault="0059522C" w:rsidP="008F3FFF">
                      <w:pPr>
                        <w:widowControl w:val="0"/>
                        <w:autoSpaceDE w:val="0"/>
                        <w:autoSpaceDN w:val="0"/>
                        <w:adjustRightInd w:val="0"/>
                        <w:spacing w:after="0" w:line="240" w:lineRule="auto"/>
                        <w:rPr>
                          <w:rFonts w:cs="Calibri,Bold"/>
                          <w:color w:val="000000"/>
                        </w:rPr>
                      </w:pPr>
                    </w:p>
                    <w:p w14:paraId="6A3858A2" w14:textId="77777777" w:rsidR="0059522C" w:rsidRPr="000314B4" w:rsidRDefault="0059522C" w:rsidP="008F3FFF">
                      <w:pPr>
                        <w:widowControl w:val="0"/>
                        <w:autoSpaceDE w:val="0"/>
                        <w:autoSpaceDN w:val="0"/>
                        <w:adjustRightInd w:val="0"/>
                        <w:spacing w:after="0" w:line="240" w:lineRule="auto"/>
                        <w:rPr>
                          <w:rFonts w:cs="Calibri,Bold"/>
                          <w:color w:val="000000"/>
                        </w:rPr>
                      </w:pPr>
                      <w:r w:rsidRPr="000314B4">
                        <w:rPr>
                          <w:rFonts w:cs="Calibri,Bold"/>
                          <w:color w:val="000000"/>
                        </w:rPr>
                        <w:t>____________________________________________</w:t>
                      </w:r>
                    </w:p>
                    <w:p w14:paraId="0EAD329E" w14:textId="77777777" w:rsidR="0059522C" w:rsidRPr="000314B4" w:rsidRDefault="0059522C" w:rsidP="008F3FFF">
                      <w:pPr>
                        <w:widowControl w:val="0"/>
                        <w:autoSpaceDE w:val="0"/>
                        <w:autoSpaceDN w:val="0"/>
                        <w:adjustRightInd w:val="0"/>
                        <w:spacing w:after="0" w:line="240" w:lineRule="auto"/>
                        <w:rPr>
                          <w:rFonts w:cs="Calibri,Bold"/>
                          <w:color w:val="000000"/>
                        </w:rPr>
                      </w:pPr>
                      <w:r w:rsidRPr="000314B4">
                        <w:rPr>
                          <w:rFonts w:cs="Calibri,Bold"/>
                          <w:color w:val="000000"/>
                        </w:rPr>
                        <w:t>Designation</w:t>
                      </w:r>
                    </w:p>
                    <w:p w14:paraId="257BA33A" w14:textId="77777777" w:rsidR="0059522C" w:rsidRPr="000314B4" w:rsidRDefault="0059522C" w:rsidP="00007023">
                      <w:pPr>
                        <w:widowControl w:val="0"/>
                        <w:autoSpaceDE w:val="0"/>
                        <w:autoSpaceDN w:val="0"/>
                        <w:adjustRightInd w:val="0"/>
                        <w:spacing w:after="0" w:line="240" w:lineRule="auto"/>
                        <w:rPr>
                          <w:rFonts w:cs="Calibri,Bold"/>
                          <w:color w:val="000000"/>
                        </w:rPr>
                      </w:pPr>
                    </w:p>
                    <w:p w14:paraId="1331BB05" w14:textId="77777777" w:rsidR="0059522C" w:rsidRPr="000314B4" w:rsidRDefault="0059522C" w:rsidP="000314B4">
                      <w:pPr>
                        <w:widowControl w:val="0"/>
                        <w:autoSpaceDE w:val="0"/>
                        <w:autoSpaceDN w:val="0"/>
                        <w:adjustRightInd w:val="0"/>
                        <w:spacing w:after="0" w:line="240" w:lineRule="auto"/>
                        <w:rPr>
                          <w:rFonts w:cs="Calibri,Bold"/>
                          <w:color w:val="000000"/>
                        </w:rPr>
                      </w:pPr>
                      <w:r w:rsidRPr="000314B4">
                        <w:rPr>
                          <w:rFonts w:cs="Calibri,Bold"/>
                          <w:color w:val="000000"/>
                        </w:rPr>
                        <w:t>____________________________________________</w:t>
                      </w:r>
                    </w:p>
                    <w:p w14:paraId="75E06536" w14:textId="77777777" w:rsidR="0059522C" w:rsidRPr="000314B4" w:rsidRDefault="0059522C" w:rsidP="000314B4">
                      <w:pPr>
                        <w:widowControl w:val="0"/>
                        <w:autoSpaceDE w:val="0"/>
                        <w:autoSpaceDN w:val="0"/>
                        <w:adjustRightInd w:val="0"/>
                        <w:spacing w:after="0" w:line="240" w:lineRule="auto"/>
                        <w:rPr>
                          <w:rFonts w:cs="Calibri,Bold"/>
                          <w:color w:val="000000"/>
                        </w:rPr>
                      </w:pPr>
                      <w:r w:rsidRPr="000314B4">
                        <w:rPr>
                          <w:rFonts w:cs="Calibri,Bold"/>
                          <w:color w:val="000000"/>
                        </w:rPr>
                        <w:t>Telephone / E-mail</w:t>
                      </w:r>
                    </w:p>
                    <w:p w14:paraId="3C97C3E0" w14:textId="77777777" w:rsidR="0059522C" w:rsidRPr="001705B2" w:rsidRDefault="0059522C" w:rsidP="00007023">
                      <w:pPr>
                        <w:widowControl w:val="0"/>
                        <w:autoSpaceDE w:val="0"/>
                        <w:autoSpaceDN w:val="0"/>
                        <w:adjustRightInd w:val="0"/>
                        <w:spacing w:after="0" w:line="240" w:lineRule="auto"/>
                        <w:rPr>
                          <w:rFonts w:cs="Calibri,Bold"/>
                          <w:color w:val="000000"/>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F42BEB2" wp14:editId="430D3F34">
                <wp:simplePos x="0" y="0"/>
                <wp:positionH relativeFrom="column">
                  <wp:posOffset>3558540</wp:posOffset>
                </wp:positionH>
                <wp:positionV relativeFrom="paragraph">
                  <wp:posOffset>108585</wp:posOffset>
                </wp:positionV>
                <wp:extent cx="2554605" cy="791845"/>
                <wp:effectExtent l="0" t="0" r="0" b="0"/>
                <wp:wrapNone/>
                <wp:docPr id="5"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4605" cy="791845"/>
                        </a:xfrm>
                        <a:prstGeom prst="rect">
                          <a:avLst/>
                        </a:prstGeom>
                        <a:solidFill>
                          <a:srgbClr val="FFFFFF"/>
                        </a:solidFill>
                        <a:ln w="38100" cmpd="dbl">
                          <a:solidFill>
                            <a:srgbClr val="365F91"/>
                          </a:solidFill>
                          <a:miter lim="800000"/>
                          <a:headEnd/>
                          <a:tailEnd/>
                        </a:ln>
                      </wps:spPr>
                      <wps:txbx>
                        <w:txbxContent>
                          <w:p w14:paraId="78CDD6D7" w14:textId="77777777" w:rsidR="0059522C" w:rsidRDefault="0059522C" w:rsidP="002A645B">
                            <w:pPr>
                              <w:widowControl w:val="0"/>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DATE OF AUDIT</w:t>
                            </w:r>
                          </w:p>
                          <w:p w14:paraId="0BB7F437" w14:textId="77777777" w:rsidR="0059522C" w:rsidRDefault="0059522C" w:rsidP="002A645B">
                            <w:pPr>
                              <w:widowControl w:val="0"/>
                              <w:autoSpaceDE w:val="0"/>
                              <w:autoSpaceDN w:val="0"/>
                              <w:adjustRightInd w:val="0"/>
                              <w:spacing w:after="0" w:line="240" w:lineRule="auto"/>
                              <w:rPr>
                                <w:rFonts w:ascii="Calibri,Bold" w:hAnsi="Calibri,Bold" w:cs="Calibri,Bold"/>
                                <w:b/>
                                <w:bCs/>
                                <w:color w:val="000000"/>
                              </w:rPr>
                            </w:pPr>
                          </w:p>
                          <w:p w14:paraId="2B208A12" w14:textId="77777777" w:rsidR="0059522C" w:rsidRDefault="0059522C" w:rsidP="000632F5">
                            <w:pPr>
                              <w:widowControl w:val="0"/>
                              <w:autoSpaceDE w:val="0"/>
                              <w:autoSpaceDN w:val="0"/>
                              <w:adjustRightInd w:val="0"/>
                              <w:spacing w:after="0" w:line="240" w:lineRule="auto"/>
                              <w:rPr>
                                <w:rFonts w:cs="Calibri"/>
                                <w:color w:val="000000"/>
                              </w:rPr>
                            </w:pPr>
                            <w:r>
                              <w:rPr>
                                <w:rFonts w:cs="Calibri"/>
                                <w:color w:val="000000"/>
                              </w:rPr>
                              <w:t>_________________________________</w:t>
                            </w:r>
                          </w:p>
                          <w:p w14:paraId="1A5D8ED6" w14:textId="77777777" w:rsidR="0059522C" w:rsidRDefault="0059522C" w:rsidP="000632F5">
                            <w:pPr>
                              <w:widowControl w:val="0"/>
                              <w:autoSpaceDE w:val="0"/>
                              <w:autoSpaceDN w:val="0"/>
                              <w:adjustRightInd w:val="0"/>
                              <w:spacing w:after="0" w:line="240" w:lineRule="auto"/>
                              <w:rPr>
                                <w:rFonts w:cs="Calibri"/>
                                <w:color w:val="000000"/>
                                <w:sz w:val="20"/>
                                <w:szCs w:val="20"/>
                              </w:rPr>
                            </w:pPr>
                            <w:r>
                              <w:rPr>
                                <w:rFonts w:cs="Calibri"/>
                                <w:color w:val="000000"/>
                                <w:sz w:val="20"/>
                                <w:szCs w:val="20"/>
                              </w:rPr>
                              <w:t>DD/MM/YY</w:t>
                            </w:r>
                          </w:p>
                          <w:p w14:paraId="123D675C" w14:textId="77777777" w:rsidR="0059522C" w:rsidRDefault="0059522C" w:rsidP="000632F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42BEB2" id="Text Box 6" o:spid="_x0000_s1027" type="#_x0000_t202" alt="&quot;&quot;" style="position:absolute;margin-left:280.2pt;margin-top:8.55pt;width:201.15pt;height:6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ZyxKAIAAD4EAAAOAAAAZHJzL2Uyb0RvYy54bWysU9tu2zAMfR+wfxD0vthOkzQx4hRdugwD&#10;ugvQ7QNkWbaFyaImKbG7rx8lu2nWYS/D9CCIonR4eEhub4ZOkZOwToIuaDZLKRGaQyV1U9BvXw9v&#10;1pQ4z3TFFGhR0Efh6M3u9attb3IxhxZUJSxBEO3y3hS09d7kSeJ4KzrmZmCERmcNtmMeTdsklWU9&#10;oncqmafpKunBVsYCF87h7d3opLuIX9eC+8917YQnqqDIzcfdxr0Me7LbsryxzLSSTzTYP7DomNQY&#10;9Ax1xzwjRyv/gOokt+Cg9jMOXQJ1LbmIOWA2Wfoim4eWGRFzQXGcOcvk/h8s/3R6MF8s8cNbGLCA&#10;MQln7oF/d0TDvmW6EbfWQt8KVmHgLEiW9Mbl09cgtctdACn7j1BhkdnRQwQaatsFVTBPguhYgMez&#10;6GLwhOPlfLlcrNIlJRx915tsvVjGECx/+m2s8+8FdCQcCmqxqBGdne6dD2xY/vQkBHOgZHWQSkXD&#10;NuVeWXJi2ACHuCb0354pTfqCXq2zFDnyzlQFrUo1ivFXuKvV8rAZ9XgRtZMeu1rJrqDrNKyxz4KE&#10;73QVe84zqcYz0ld60jTIOArqh3IgEnnEAEHiEqpHFNnC2MQ4dHhowf6kpMcGLqj7cWRWUKI+aCzU&#10;JlssQsdHY7G8nqNhLz3lpYdpjlAF9ZSMx70fp+RorGxajDS2hoZbLG4to+7PrCb62KSxHNNAhSm4&#10;tOOr57Hf/QIAAP//AwBQSwMEFAAGAAgAAAAhAJKT8FDcAAAACgEAAA8AAABkcnMvZG93bnJldi54&#10;bWxMj8FOwzAMhu9IvENkJG4sTTW6UZpOCGnXwQbcs8ZrqyVO1aRbeXvMCY72/+vz52ozeycuOMY+&#10;kAa1yEAgNcH21Gr4/Ng+rEHEZMgaFwg1fGOETX17U5nShivt8XJIrWAIxdJo6FIaSilj06E3cREG&#10;JM5OYfQm8Ti20o7mynDvZJ5lhfSmJ77QmQFfO2zOh8lreDw7lU/tLrzvVcq/tv5tN56k1vd388sz&#10;iIRz+ivDrz6rQ81OxzCRjcIxo8iWXOVgpUBw4anIVyCOvFiqNci6kv9fqH8AAAD//wMAUEsBAi0A&#10;FAAGAAgAAAAhALaDOJL+AAAA4QEAABMAAAAAAAAAAAAAAAAAAAAAAFtDb250ZW50X1R5cGVzXS54&#10;bWxQSwECLQAUAAYACAAAACEAOP0h/9YAAACUAQAACwAAAAAAAAAAAAAAAAAvAQAAX3JlbHMvLnJl&#10;bHNQSwECLQAUAAYACAAAACEAlKmcsSgCAAA+BAAADgAAAAAAAAAAAAAAAAAuAgAAZHJzL2Uyb0Rv&#10;Yy54bWxQSwECLQAUAAYACAAAACEAkpPwUNwAAAAKAQAADwAAAAAAAAAAAAAAAACCBAAAZHJzL2Rv&#10;d25yZXYueG1sUEsFBgAAAAAEAAQA8wAAAIsFAAAAAA==&#10;" strokecolor="#365f91" strokeweight="3pt">
                <v:stroke linestyle="thinThin"/>
                <v:textbox>
                  <w:txbxContent>
                    <w:p w14:paraId="78CDD6D7" w14:textId="77777777" w:rsidR="0059522C" w:rsidRDefault="0059522C" w:rsidP="002A645B">
                      <w:pPr>
                        <w:widowControl w:val="0"/>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DATE OF AUDIT</w:t>
                      </w:r>
                    </w:p>
                    <w:p w14:paraId="0BB7F437" w14:textId="77777777" w:rsidR="0059522C" w:rsidRDefault="0059522C" w:rsidP="002A645B">
                      <w:pPr>
                        <w:widowControl w:val="0"/>
                        <w:autoSpaceDE w:val="0"/>
                        <w:autoSpaceDN w:val="0"/>
                        <w:adjustRightInd w:val="0"/>
                        <w:spacing w:after="0" w:line="240" w:lineRule="auto"/>
                        <w:rPr>
                          <w:rFonts w:ascii="Calibri,Bold" w:hAnsi="Calibri,Bold" w:cs="Calibri,Bold"/>
                          <w:b/>
                          <w:bCs/>
                          <w:color w:val="000000"/>
                        </w:rPr>
                      </w:pPr>
                    </w:p>
                    <w:p w14:paraId="2B208A12" w14:textId="77777777" w:rsidR="0059522C" w:rsidRDefault="0059522C" w:rsidP="000632F5">
                      <w:pPr>
                        <w:widowControl w:val="0"/>
                        <w:autoSpaceDE w:val="0"/>
                        <w:autoSpaceDN w:val="0"/>
                        <w:adjustRightInd w:val="0"/>
                        <w:spacing w:after="0" w:line="240" w:lineRule="auto"/>
                        <w:rPr>
                          <w:rFonts w:cs="Calibri"/>
                          <w:color w:val="000000"/>
                        </w:rPr>
                      </w:pPr>
                      <w:r>
                        <w:rPr>
                          <w:rFonts w:cs="Calibri"/>
                          <w:color w:val="000000"/>
                        </w:rPr>
                        <w:t>_________________________________</w:t>
                      </w:r>
                    </w:p>
                    <w:p w14:paraId="1A5D8ED6" w14:textId="77777777" w:rsidR="0059522C" w:rsidRDefault="0059522C" w:rsidP="000632F5">
                      <w:pPr>
                        <w:widowControl w:val="0"/>
                        <w:autoSpaceDE w:val="0"/>
                        <w:autoSpaceDN w:val="0"/>
                        <w:adjustRightInd w:val="0"/>
                        <w:spacing w:after="0" w:line="240" w:lineRule="auto"/>
                        <w:rPr>
                          <w:rFonts w:cs="Calibri"/>
                          <w:color w:val="000000"/>
                          <w:sz w:val="20"/>
                          <w:szCs w:val="20"/>
                        </w:rPr>
                      </w:pPr>
                      <w:r>
                        <w:rPr>
                          <w:rFonts w:cs="Calibri"/>
                          <w:color w:val="000000"/>
                          <w:sz w:val="20"/>
                          <w:szCs w:val="20"/>
                        </w:rPr>
                        <w:t>DD/MM/YY</w:t>
                      </w:r>
                    </w:p>
                    <w:p w14:paraId="123D675C" w14:textId="77777777" w:rsidR="0059522C" w:rsidRDefault="0059522C" w:rsidP="000632F5"/>
                  </w:txbxContent>
                </v:textbox>
              </v:shape>
            </w:pict>
          </mc:Fallback>
        </mc:AlternateContent>
      </w:r>
    </w:p>
    <w:p w14:paraId="2FB7AB55"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3434A815"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6320FD0D"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0398CA3F"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1793834B" w14:textId="77777777" w:rsidR="00252E2F" w:rsidRDefault="008E3159" w:rsidP="00DF7D68">
      <w:pPr>
        <w:widowControl w:val="0"/>
        <w:autoSpaceDE w:val="0"/>
        <w:autoSpaceDN w:val="0"/>
        <w:adjustRightInd w:val="0"/>
        <w:spacing w:after="0" w:line="240" w:lineRule="auto"/>
        <w:rPr>
          <w:rFonts w:ascii="Calibri,Bold" w:hAnsi="Calibri,Bold" w:cs="Calibri,Bold"/>
          <w:b/>
          <w:bCs/>
          <w:color w:val="000000"/>
          <w:sz w:val="26"/>
          <w:szCs w:val="26"/>
        </w:rPr>
      </w:pPr>
      <w:r>
        <w:rPr>
          <w:noProof/>
        </w:rPr>
        <mc:AlternateContent>
          <mc:Choice Requires="wps">
            <w:drawing>
              <wp:anchor distT="0" distB="0" distL="114300" distR="114300" simplePos="0" relativeHeight="251656192" behindDoc="0" locked="0" layoutInCell="1" allowOverlap="1" wp14:anchorId="2D9959AB" wp14:editId="6F0C8C90">
                <wp:simplePos x="0" y="0"/>
                <wp:positionH relativeFrom="column">
                  <wp:posOffset>3558540</wp:posOffset>
                </wp:positionH>
                <wp:positionV relativeFrom="paragraph">
                  <wp:posOffset>24765</wp:posOffset>
                </wp:positionV>
                <wp:extent cx="2554605" cy="2979420"/>
                <wp:effectExtent l="0" t="0" r="0" b="0"/>
                <wp:wrapNone/>
                <wp:docPr id="4"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4605" cy="2979420"/>
                        </a:xfrm>
                        <a:prstGeom prst="rect">
                          <a:avLst/>
                        </a:prstGeom>
                        <a:solidFill>
                          <a:srgbClr val="FFFFFF"/>
                        </a:solidFill>
                        <a:ln w="38100" cmpd="dbl">
                          <a:solidFill>
                            <a:srgbClr val="365F91"/>
                          </a:solidFill>
                          <a:miter lim="800000"/>
                          <a:headEnd/>
                          <a:tailEnd/>
                        </a:ln>
                      </wps:spPr>
                      <wps:txbx>
                        <w:txbxContent>
                          <w:p w14:paraId="63B08621" w14:textId="77777777" w:rsidR="0059522C" w:rsidRDefault="0059522C" w:rsidP="0080638B">
                            <w:pPr>
                              <w:widowControl w:val="0"/>
                              <w:autoSpaceDE w:val="0"/>
                              <w:autoSpaceDN w:val="0"/>
                              <w:adjustRightInd w:val="0"/>
                              <w:spacing w:after="0" w:line="240" w:lineRule="auto"/>
                              <w:rPr>
                                <w:rFonts w:ascii="Calibri,Bold" w:hAnsi="Calibri,Bold" w:cs="Calibri,Bold"/>
                                <w:b/>
                                <w:bCs/>
                                <w:color w:val="000000"/>
                                <w:sz w:val="26"/>
                                <w:szCs w:val="26"/>
                              </w:rPr>
                            </w:pPr>
                            <w:r>
                              <w:rPr>
                                <w:rFonts w:ascii="Calibri,Bold" w:hAnsi="Calibri,Bold" w:cs="Calibri,Bold"/>
                                <w:b/>
                                <w:bCs/>
                                <w:color w:val="000000"/>
                                <w:sz w:val="26"/>
                                <w:szCs w:val="26"/>
                              </w:rPr>
                              <w:t>PLANT INFORMATION</w:t>
                            </w:r>
                          </w:p>
                          <w:p w14:paraId="0616848C" w14:textId="77777777" w:rsidR="0059522C" w:rsidRDefault="0059522C" w:rsidP="0080638B">
                            <w:pPr>
                              <w:widowControl w:val="0"/>
                              <w:autoSpaceDE w:val="0"/>
                              <w:autoSpaceDN w:val="0"/>
                              <w:adjustRightInd w:val="0"/>
                              <w:spacing w:before="120" w:after="0" w:line="240" w:lineRule="auto"/>
                              <w:rPr>
                                <w:rFonts w:cs="Calibri"/>
                                <w:color w:val="000000"/>
                              </w:rPr>
                            </w:pPr>
                            <w:r>
                              <w:rPr>
                                <w:rFonts w:cs="Calibri"/>
                                <w:color w:val="000000"/>
                              </w:rPr>
                              <w:t>_________________________________</w:t>
                            </w:r>
                          </w:p>
                          <w:p w14:paraId="28E79932" w14:textId="77777777" w:rsidR="0059522C" w:rsidRDefault="0059522C" w:rsidP="0080638B">
                            <w:pPr>
                              <w:widowControl w:val="0"/>
                              <w:autoSpaceDE w:val="0"/>
                              <w:autoSpaceDN w:val="0"/>
                              <w:adjustRightInd w:val="0"/>
                              <w:spacing w:after="0" w:line="240" w:lineRule="auto"/>
                              <w:rPr>
                                <w:rFonts w:cs="Calibri"/>
                                <w:color w:val="000000"/>
                              </w:rPr>
                            </w:pPr>
                            <w:r>
                              <w:rPr>
                                <w:rFonts w:cs="Calibri"/>
                                <w:color w:val="000000"/>
                              </w:rPr>
                              <w:t>Plant ID Number</w:t>
                            </w:r>
                          </w:p>
                          <w:p w14:paraId="57ECDEB1" w14:textId="77777777" w:rsidR="0059522C" w:rsidRDefault="0059522C" w:rsidP="0080638B">
                            <w:pPr>
                              <w:widowControl w:val="0"/>
                              <w:autoSpaceDE w:val="0"/>
                              <w:autoSpaceDN w:val="0"/>
                              <w:adjustRightInd w:val="0"/>
                              <w:spacing w:before="120" w:after="0" w:line="240" w:lineRule="auto"/>
                              <w:rPr>
                                <w:rFonts w:cs="Calibri"/>
                                <w:color w:val="000000"/>
                              </w:rPr>
                            </w:pPr>
                            <w:r>
                              <w:rPr>
                                <w:rFonts w:cs="Calibri"/>
                                <w:color w:val="000000"/>
                              </w:rPr>
                              <w:t>_________________________________</w:t>
                            </w:r>
                          </w:p>
                          <w:p w14:paraId="352809BD" w14:textId="77777777" w:rsidR="0059522C" w:rsidRDefault="0059522C" w:rsidP="0080638B">
                            <w:pPr>
                              <w:widowControl w:val="0"/>
                              <w:autoSpaceDE w:val="0"/>
                              <w:autoSpaceDN w:val="0"/>
                              <w:adjustRightInd w:val="0"/>
                              <w:spacing w:after="0" w:line="240" w:lineRule="auto"/>
                              <w:rPr>
                                <w:rFonts w:cs="Calibri"/>
                                <w:color w:val="000000"/>
                              </w:rPr>
                            </w:pPr>
                            <w:r>
                              <w:rPr>
                                <w:rFonts w:cs="Calibri"/>
                                <w:color w:val="000000"/>
                              </w:rPr>
                              <w:t>Plant Location</w:t>
                            </w:r>
                          </w:p>
                          <w:p w14:paraId="5C0A5E8A" w14:textId="77777777" w:rsidR="0059522C" w:rsidRDefault="0059522C" w:rsidP="0080638B">
                            <w:pPr>
                              <w:widowControl w:val="0"/>
                              <w:autoSpaceDE w:val="0"/>
                              <w:autoSpaceDN w:val="0"/>
                              <w:adjustRightInd w:val="0"/>
                              <w:spacing w:before="120" w:after="0" w:line="240" w:lineRule="auto"/>
                              <w:rPr>
                                <w:rFonts w:cs="Calibri"/>
                                <w:color w:val="000000"/>
                              </w:rPr>
                            </w:pPr>
                            <w:r>
                              <w:rPr>
                                <w:rFonts w:cs="Calibri"/>
                                <w:color w:val="000000"/>
                              </w:rPr>
                              <w:t>_________________________________</w:t>
                            </w:r>
                          </w:p>
                          <w:p w14:paraId="14D9CDE5" w14:textId="77777777" w:rsidR="0059522C" w:rsidRDefault="0059522C" w:rsidP="0080638B">
                            <w:pPr>
                              <w:widowControl w:val="0"/>
                              <w:autoSpaceDE w:val="0"/>
                              <w:autoSpaceDN w:val="0"/>
                              <w:adjustRightInd w:val="0"/>
                              <w:spacing w:after="0" w:line="240" w:lineRule="auto"/>
                              <w:rPr>
                                <w:rFonts w:cs="Calibri"/>
                                <w:color w:val="000000"/>
                              </w:rPr>
                            </w:pPr>
                            <w:r>
                              <w:rPr>
                                <w:rFonts w:cs="Calibri"/>
                                <w:color w:val="000000"/>
                              </w:rPr>
                              <w:t>Plant Manufacturer</w:t>
                            </w:r>
                          </w:p>
                          <w:p w14:paraId="02BC840A" w14:textId="77777777" w:rsidR="0059522C" w:rsidRDefault="0059522C" w:rsidP="0080638B">
                            <w:pPr>
                              <w:widowControl w:val="0"/>
                              <w:autoSpaceDE w:val="0"/>
                              <w:autoSpaceDN w:val="0"/>
                              <w:adjustRightInd w:val="0"/>
                              <w:spacing w:before="120" w:after="0" w:line="240" w:lineRule="auto"/>
                              <w:rPr>
                                <w:rFonts w:cs="Calibri"/>
                                <w:color w:val="000000"/>
                              </w:rPr>
                            </w:pPr>
                            <w:r>
                              <w:rPr>
                                <w:rFonts w:cs="Calibri"/>
                                <w:color w:val="000000"/>
                              </w:rPr>
                              <w:t>_________________________________</w:t>
                            </w:r>
                          </w:p>
                          <w:p w14:paraId="15222FCE" w14:textId="77777777" w:rsidR="0059522C" w:rsidRDefault="0059522C" w:rsidP="0080638B">
                            <w:pPr>
                              <w:widowControl w:val="0"/>
                              <w:autoSpaceDE w:val="0"/>
                              <w:autoSpaceDN w:val="0"/>
                              <w:adjustRightInd w:val="0"/>
                              <w:spacing w:after="0" w:line="240" w:lineRule="auto"/>
                              <w:rPr>
                                <w:rFonts w:cs="Calibri"/>
                                <w:color w:val="000000"/>
                              </w:rPr>
                            </w:pPr>
                            <w:r>
                              <w:rPr>
                                <w:rFonts w:cs="Calibri"/>
                                <w:color w:val="000000"/>
                              </w:rPr>
                              <w:t>Control System</w:t>
                            </w:r>
                          </w:p>
                          <w:p w14:paraId="5B909FD8" w14:textId="77777777" w:rsidR="0059522C" w:rsidRDefault="0059522C" w:rsidP="0080638B">
                            <w:pPr>
                              <w:widowControl w:val="0"/>
                              <w:autoSpaceDE w:val="0"/>
                              <w:autoSpaceDN w:val="0"/>
                              <w:adjustRightInd w:val="0"/>
                              <w:spacing w:before="120" w:after="0" w:line="240" w:lineRule="auto"/>
                              <w:rPr>
                                <w:rFonts w:cs="Calibri"/>
                                <w:color w:val="000000"/>
                              </w:rPr>
                            </w:pPr>
                            <w:r>
                              <w:rPr>
                                <w:rFonts w:cs="Calibri"/>
                                <w:color w:val="000000"/>
                              </w:rPr>
                              <w:t>_________________________________</w:t>
                            </w:r>
                          </w:p>
                          <w:p w14:paraId="5651002D" w14:textId="77777777" w:rsidR="0059522C" w:rsidRDefault="0059522C" w:rsidP="0080638B">
                            <w:pPr>
                              <w:widowControl w:val="0"/>
                              <w:autoSpaceDE w:val="0"/>
                              <w:autoSpaceDN w:val="0"/>
                              <w:adjustRightInd w:val="0"/>
                              <w:spacing w:after="0" w:line="240" w:lineRule="auto"/>
                              <w:rPr>
                                <w:rFonts w:cs="Calibri"/>
                                <w:color w:val="000000"/>
                              </w:rPr>
                            </w:pPr>
                            <w:r>
                              <w:rPr>
                                <w:rFonts w:cs="Calibri"/>
                                <w:color w:val="000000"/>
                              </w:rPr>
                              <w:t>Year Manufactured</w:t>
                            </w:r>
                          </w:p>
                          <w:p w14:paraId="7C80AEF6" w14:textId="64EBD14F" w:rsidR="0059522C" w:rsidRDefault="0059522C" w:rsidP="008063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9959AB" id="Text Box 7" o:spid="_x0000_s1028" type="#_x0000_t202" alt="&quot;&quot;" style="position:absolute;margin-left:280.2pt;margin-top:1.95pt;width:201.15pt;height:23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QLHKQIAAD8EAAAOAAAAZHJzL2Uyb0RvYy54bWysU9uO2yAQfa/Uf0C8N3a8STax4qy22aaq&#10;tL1I234AxthGxQwFEjv9+h1wNhul6ktVHhAwcDhz5sz6bugUOQjrJOiCTicpJUJzqKRuCvrj++7d&#10;khLnma6YAi0KehSO3m3evln3JhcZtKAqYQmCaJf3pqCt9yZPEsdb0TE3ASM0BmuwHfO4tU1SWdYj&#10;eqeSLE0XSQ+2Mha4cA5PH8Yg3UT8uhbcf61rJzxRBUVuPs42zmWYk82a5Y1lppX8RIP9A4uOSY2f&#10;nqEemGdkb+UfUJ3kFhzUfsKhS6CuJRcxB8xmml5l89QyI2IuKI4zZ5nc/4PlXw5P5pslfngPAxYw&#10;JuHMI/CfjmjYtkw34t5a6FvBKvx4GiRLeuPy09MgtctdACn7z1BhkdneQwQaatsFVTBPguhYgONZ&#10;dDF4wvEwm89ni3ROCcdYtrpdzbJYloTlL8+Ndf6jgI6ERUEtVjXCs8Oj84EOy1+uhN8cKFntpFJx&#10;Y5tyqyw5MHTALo6YwdU1pUlf0JvlNEWSvDNVQatSjWr8Fe5mMd+tRkGu4Drp0dZKdgVdpmGMRgsa&#10;ftBVNJ1nUo1rpK/0SdSg46ioH8qBSOSRhbdB4xKqI6psYXQxdh0uWrC/KenRwQV1v/bMCkrUJ42V&#10;Wk1ns2D5uJnNb1FWYi8j5WWEaY5QBfWUjMutH9tkb6xsWvxp9IaGe6xuLaPur6xO9NGlsRynjgpt&#10;cLmPt177fvMMAAD//wMAUEsDBBQABgAIAAAAIQAjbIzb3QAAAAkBAAAPAAAAZHJzL2Rvd25yZXYu&#10;eG1sTI/BTsMwEETvSPyDtUjcqJO0pG0ap0JIvRZa4O7G2ySqvY5ipw1/z3KC42pGb96W28lZccUh&#10;dJ4UpLMEBFLtTUeNgs+P3dMKRIiajLaeUME3BthW93elLoy/0QGvx9gIhlAotII2xr6QMtQtOh1m&#10;vkfi7OwHpyOfQyPNoG8Md1ZmSZJLpzvihVb3+NpifTmOTsHzxabZ2Oz9+yGN2dfOve2Hs1Tq8WF6&#10;2YCIOMW/MvzqszpU7HTyI5kgLDPyZMFVBfM1CM7XebYEcVKwWM5TkFUp/39Q/QAAAP//AwBQSwEC&#10;LQAUAAYACAAAACEAtoM4kv4AAADhAQAAEwAAAAAAAAAAAAAAAAAAAAAAW0NvbnRlbnRfVHlwZXNd&#10;LnhtbFBLAQItABQABgAIAAAAIQA4/SH/1gAAAJQBAAALAAAAAAAAAAAAAAAAAC8BAABfcmVscy8u&#10;cmVsc1BLAQItABQABgAIAAAAIQAUMQLHKQIAAD8EAAAOAAAAAAAAAAAAAAAAAC4CAABkcnMvZTJv&#10;RG9jLnhtbFBLAQItABQABgAIAAAAIQAjbIzb3QAAAAkBAAAPAAAAAAAAAAAAAAAAAIMEAABkcnMv&#10;ZG93bnJldi54bWxQSwUGAAAAAAQABADzAAAAjQUAAAAA&#10;" strokecolor="#365f91" strokeweight="3pt">
                <v:stroke linestyle="thinThin"/>
                <v:textbox>
                  <w:txbxContent>
                    <w:p w14:paraId="63B08621" w14:textId="77777777" w:rsidR="0059522C" w:rsidRDefault="0059522C" w:rsidP="0080638B">
                      <w:pPr>
                        <w:widowControl w:val="0"/>
                        <w:autoSpaceDE w:val="0"/>
                        <w:autoSpaceDN w:val="0"/>
                        <w:adjustRightInd w:val="0"/>
                        <w:spacing w:after="0" w:line="240" w:lineRule="auto"/>
                        <w:rPr>
                          <w:rFonts w:ascii="Calibri,Bold" w:hAnsi="Calibri,Bold" w:cs="Calibri,Bold"/>
                          <w:b/>
                          <w:bCs/>
                          <w:color w:val="000000"/>
                          <w:sz w:val="26"/>
                          <w:szCs w:val="26"/>
                        </w:rPr>
                      </w:pPr>
                      <w:r>
                        <w:rPr>
                          <w:rFonts w:ascii="Calibri,Bold" w:hAnsi="Calibri,Bold" w:cs="Calibri,Bold"/>
                          <w:b/>
                          <w:bCs/>
                          <w:color w:val="000000"/>
                          <w:sz w:val="26"/>
                          <w:szCs w:val="26"/>
                        </w:rPr>
                        <w:t>PLANT INFORMATION</w:t>
                      </w:r>
                    </w:p>
                    <w:p w14:paraId="0616848C" w14:textId="77777777" w:rsidR="0059522C" w:rsidRDefault="0059522C" w:rsidP="0080638B">
                      <w:pPr>
                        <w:widowControl w:val="0"/>
                        <w:autoSpaceDE w:val="0"/>
                        <w:autoSpaceDN w:val="0"/>
                        <w:adjustRightInd w:val="0"/>
                        <w:spacing w:before="120" w:after="0" w:line="240" w:lineRule="auto"/>
                        <w:rPr>
                          <w:rFonts w:cs="Calibri"/>
                          <w:color w:val="000000"/>
                        </w:rPr>
                      </w:pPr>
                      <w:r>
                        <w:rPr>
                          <w:rFonts w:cs="Calibri"/>
                          <w:color w:val="000000"/>
                        </w:rPr>
                        <w:t>_________________________________</w:t>
                      </w:r>
                    </w:p>
                    <w:p w14:paraId="28E79932" w14:textId="77777777" w:rsidR="0059522C" w:rsidRDefault="0059522C" w:rsidP="0080638B">
                      <w:pPr>
                        <w:widowControl w:val="0"/>
                        <w:autoSpaceDE w:val="0"/>
                        <w:autoSpaceDN w:val="0"/>
                        <w:adjustRightInd w:val="0"/>
                        <w:spacing w:after="0" w:line="240" w:lineRule="auto"/>
                        <w:rPr>
                          <w:rFonts w:cs="Calibri"/>
                          <w:color w:val="000000"/>
                        </w:rPr>
                      </w:pPr>
                      <w:r>
                        <w:rPr>
                          <w:rFonts w:cs="Calibri"/>
                          <w:color w:val="000000"/>
                        </w:rPr>
                        <w:t>Plant ID Number</w:t>
                      </w:r>
                    </w:p>
                    <w:p w14:paraId="57ECDEB1" w14:textId="77777777" w:rsidR="0059522C" w:rsidRDefault="0059522C" w:rsidP="0080638B">
                      <w:pPr>
                        <w:widowControl w:val="0"/>
                        <w:autoSpaceDE w:val="0"/>
                        <w:autoSpaceDN w:val="0"/>
                        <w:adjustRightInd w:val="0"/>
                        <w:spacing w:before="120" w:after="0" w:line="240" w:lineRule="auto"/>
                        <w:rPr>
                          <w:rFonts w:cs="Calibri"/>
                          <w:color w:val="000000"/>
                        </w:rPr>
                      </w:pPr>
                      <w:r>
                        <w:rPr>
                          <w:rFonts w:cs="Calibri"/>
                          <w:color w:val="000000"/>
                        </w:rPr>
                        <w:t>_________________________________</w:t>
                      </w:r>
                    </w:p>
                    <w:p w14:paraId="352809BD" w14:textId="77777777" w:rsidR="0059522C" w:rsidRDefault="0059522C" w:rsidP="0080638B">
                      <w:pPr>
                        <w:widowControl w:val="0"/>
                        <w:autoSpaceDE w:val="0"/>
                        <w:autoSpaceDN w:val="0"/>
                        <w:adjustRightInd w:val="0"/>
                        <w:spacing w:after="0" w:line="240" w:lineRule="auto"/>
                        <w:rPr>
                          <w:rFonts w:cs="Calibri"/>
                          <w:color w:val="000000"/>
                        </w:rPr>
                      </w:pPr>
                      <w:r>
                        <w:rPr>
                          <w:rFonts w:cs="Calibri"/>
                          <w:color w:val="000000"/>
                        </w:rPr>
                        <w:t>Plant Location</w:t>
                      </w:r>
                    </w:p>
                    <w:p w14:paraId="5C0A5E8A" w14:textId="77777777" w:rsidR="0059522C" w:rsidRDefault="0059522C" w:rsidP="0080638B">
                      <w:pPr>
                        <w:widowControl w:val="0"/>
                        <w:autoSpaceDE w:val="0"/>
                        <w:autoSpaceDN w:val="0"/>
                        <w:adjustRightInd w:val="0"/>
                        <w:spacing w:before="120" w:after="0" w:line="240" w:lineRule="auto"/>
                        <w:rPr>
                          <w:rFonts w:cs="Calibri"/>
                          <w:color w:val="000000"/>
                        </w:rPr>
                      </w:pPr>
                      <w:r>
                        <w:rPr>
                          <w:rFonts w:cs="Calibri"/>
                          <w:color w:val="000000"/>
                        </w:rPr>
                        <w:t>_________________________________</w:t>
                      </w:r>
                    </w:p>
                    <w:p w14:paraId="14D9CDE5" w14:textId="77777777" w:rsidR="0059522C" w:rsidRDefault="0059522C" w:rsidP="0080638B">
                      <w:pPr>
                        <w:widowControl w:val="0"/>
                        <w:autoSpaceDE w:val="0"/>
                        <w:autoSpaceDN w:val="0"/>
                        <w:adjustRightInd w:val="0"/>
                        <w:spacing w:after="0" w:line="240" w:lineRule="auto"/>
                        <w:rPr>
                          <w:rFonts w:cs="Calibri"/>
                          <w:color w:val="000000"/>
                        </w:rPr>
                      </w:pPr>
                      <w:r>
                        <w:rPr>
                          <w:rFonts w:cs="Calibri"/>
                          <w:color w:val="000000"/>
                        </w:rPr>
                        <w:t>Plant Manufacturer</w:t>
                      </w:r>
                    </w:p>
                    <w:p w14:paraId="02BC840A" w14:textId="77777777" w:rsidR="0059522C" w:rsidRDefault="0059522C" w:rsidP="0080638B">
                      <w:pPr>
                        <w:widowControl w:val="0"/>
                        <w:autoSpaceDE w:val="0"/>
                        <w:autoSpaceDN w:val="0"/>
                        <w:adjustRightInd w:val="0"/>
                        <w:spacing w:before="120" w:after="0" w:line="240" w:lineRule="auto"/>
                        <w:rPr>
                          <w:rFonts w:cs="Calibri"/>
                          <w:color w:val="000000"/>
                        </w:rPr>
                      </w:pPr>
                      <w:r>
                        <w:rPr>
                          <w:rFonts w:cs="Calibri"/>
                          <w:color w:val="000000"/>
                        </w:rPr>
                        <w:t>_________________________________</w:t>
                      </w:r>
                    </w:p>
                    <w:p w14:paraId="15222FCE" w14:textId="77777777" w:rsidR="0059522C" w:rsidRDefault="0059522C" w:rsidP="0080638B">
                      <w:pPr>
                        <w:widowControl w:val="0"/>
                        <w:autoSpaceDE w:val="0"/>
                        <w:autoSpaceDN w:val="0"/>
                        <w:adjustRightInd w:val="0"/>
                        <w:spacing w:after="0" w:line="240" w:lineRule="auto"/>
                        <w:rPr>
                          <w:rFonts w:cs="Calibri"/>
                          <w:color w:val="000000"/>
                        </w:rPr>
                      </w:pPr>
                      <w:r>
                        <w:rPr>
                          <w:rFonts w:cs="Calibri"/>
                          <w:color w:val="000000"/>
                        </w:rPr>
                        <w:t>Control System</w:t>
                      </w:r>
                    </w:p>
                    <w:p w14:paraId="5B909FD8" w14:textId="77777777" w:rsidR="0059522C" w:rsidRDefault="0059522C" w:rsidP="0080638B">
                      <w:pPr>
                        <w:widowControl w:val="0"/>
                        <w:autoSpaceDE w:val="0"/>
                        <w:autoSpaceDN w:val="0"/>
                        <w:adjustRightInd w:val="0"/>
                        <w:spacing w:before="120" w:after="0" w:line="240" w:lineRule="auto"/>
                        <w:rPr>
                          <w:rFonts w:cs="Calibri"/>
                          <w:color w:val="000000"/>
                        </w:rPr>
                      </w:pPr>
                      <w:r>
                        <w:rPr>
                          <w:rFonts w:cs="Calibri"/>
                          <w:color w:val="000000"/>
                        </w:rPr>
                        <w:t>_________________________________</w:t>
                      </w:r>
                    </w:p>
                    <w:p w14:paraId="5651002D" w14:textId="77777777" w:rsidR="0059522C" w:rsidRDefault="0059522C" w:rsidP="0080638B">
                      <w:pPr>
                        <w:widowControl w:val="0"/>
                        <w:autoSpaceDE w:val="0"/>
                        <w:autoSpaceDN w:val="0"/>
                        <w:adjustRightInd w:val="0"/>
                        <w:spacing w:after="0" w:line="240" w:lineRule="auto"/>
                        <w:rPr>
                          <w:rFonts w:cs="Calibri"/>
                          <w:color w:val="000000"/>
                        </w:rPr>
                      </w:pPr>
                      <w:r>
                        <w:rPr>
                          <w:rFonts w:cs="Calibri"/>
                          <w:color w:val="000000"/>
                        </w:rPr>
                        <w:t>Year Manufactured</w:t>
                      </w:r>
                    </w:p>
                    <w:p w14:paraId="7C80AEF6" w14:textId="64EBD14F" w:rsidR="0059522C" w:rsidRDefault="0059522C" w:rsidP="0080638B"/>
                  </w:txbxContent>
                </v:textbox>
              </v:shape>
            </w:pict>
          </mc:Fallback>
        </mc:AlternateContent>
      </w:r>
    </w:p>
    <w:p w14:paraId="112094C3"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29F7BF61"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2075AB1B"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5D31ED7E"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5F70EDF0"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0A64F100"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5D7E3430"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4DA4EF33"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4B796898"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0BAE6CBC"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3D8E0FC9"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0E00614C"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3FA15AD4"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2C265607"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55BF0A4E"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1CFB4248"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6E2A85DE" w14:textId="77777777" w:rsidR="00252E2F" w:rsidRDefault="008E3159" w:rsidP="00DF7D68">
      <w:pPr>
        <w:widowControl w:val="0"/>
        <w:autoSpaceDE w:val="0"/>
        <w:autoSpaceDN w:val="0"/>
        <w:adjustRightInd w:val="0"/>
        <w:spacing w:after="0" w:line="240" w:lineRule="auto"/>
        <w:rPr>
          <w:rFonts w:ascii="Calibri,Bold" w:hAnsi="Calibri,Bold" w:cs="Calibri,Bold"/>
          <w:b/>
          <w:bCs/>
          <w:color w:val="000000"/>
          <w:sz w:val="26"/>
          <w:szCs w:val="26"/>
        </w:rPr>
      </w:pPr>
      <w:r>
        <w:rPr>
          <w:rFonts w:ascii="Calibri,Bold" w:hAnsi="Calibri,Bold" w:cs="Calibri,Bold"/>
          <w:b/>
          <w:bCs/>
          <w:noProof/>
          <w:color w:val="000000"/>
          <w:sz w:val="26"/>
          <w:szCs w:val="26"/>
        </w:rPr>
        <mc:AlternateContent>
          <mc:Choice Requires="wps">
            <w:drawing>
              <wp:anchor distT="0" distB="0" distL="114300" distR="114300" simplePos="0" relativeHeight="251659264" behindDoc="0" locked="0" layoutInCell="1" allowOverlap="1" wp14:anchorId="197CC232" wp14:editId="6E3E81F5">
                <wp:simplePos x="0" y="0"/>
                <wp:positionH relativeFrom="column">
                  <wp:posOffset>125095</wp:posOffset>
                </wp:positionH>
                <wp:positionV relativeFrom="paragraph">
                  <wp:posOffset>162560</wp:posOffset>
                </wp:positionV>
                <wp:extent cx="5988050" cy="1740535"/>
                <wp:effectExtent l="0" t="0" r="0" b="0"/>
                <wp:wrapNone/>
                <wp:docPr id="3"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0" cy="1740535"/>
                        </a:xfrm>
                        <a:prstGeom prst="rect">
                          <a:avLst/>
                        </a:prstGeom>
                        <a:solidFill>
                          <a:srgbClr val="FFFFFF"/>
                        </a:solidFill>
                        <a:ln w="38100" cmpd="dbl">
                          <a:solidFill>
                            <a:srgbClr val="365F91"/>
                          </a:solidFill>
                          <a:miter lim="800000"/>
                          <a:headEnd/>
                          <a:tailEnd/>
                        </a:ln>
                      </wps:spPr>
                      <wps:txbx>
                        <w:txbxContent>
                          <w:p w14:paraId="76953978" w14:textId="77777777" w:rsidR="0059522C" w:rsidRPr="001705B2" w:rsidRDefault="0059522C" w:rsidP="005A3F71">
                            <w:pPr>
                              <w:widowControl w:val="0"/>
                              <w:autoSpaceDE w:val="0"/>
                              <w:autoSpaceDN w:val="0"/>
                              <w:adjustRightInd w:val="0"/>
                              <w:spacing w:after="0" w:line="240" w:lineRule="auto"/>
                              <w:rPr>
                                <w:rFonts w:cs="Calibri,Bold"/>
                                <w:b/>
                                <w:bCs/>
                                <w:color w:val="000000"/>
                              </w:rPr>
                            </w:pPr>
                            <w:r w:rsidRPr="000E4238">
                              <w:rPr>
                                <w:rFonts w:cs="Calibri,Bold"/>
                                <w:b/>
                                <w:bCs/>
                                <w:color w:val="000000"/>
                                <w:shd w:val="clear" w:color="auto" w:fill="D9D9D9"/>
                              </w:rPr>
                              <w:t>DCLD</w:t>
                            </w:r>
                            <w:r w:rsidR="005A3F71" w:rsidRPr="000E4238">
                              <w:rPr>
                                <w:rFonts w:cs="Calibri,Bold"/>
                                <w:b/>
                                <w:bCs/>
                                <w:color w:val="000000"/>
                                <w:shd w:val="clear" w:color="auto" w:fill="D9D9D9"/>
                              </w:rPr>
                              <w:t>-CQPS</w:t>
                            </w:r>
                            <w:r>
                              <w:rPr>
                                <w:rFonts w:cs="Calibri,Bold"/>
                                <w:b/>
                                <w:bCs/>
                                <w:color w:val="000000"/>
                              </w:rPr>
                              <w:t xml:space="preserve"> AUDIT TEAM</w:t>
                            </w:r>
                          </w:p>
                          <w:p w14:paraId="55CAB1FE" w14:textId="77777777" w:rsidR="0059522C" w:rsidRPr="001705B2" w:rsidRDefault="0059522C" w:rsidP="00415147">
                            <w:pPr>
                              <w:widowControl w:val="0"/>
                              <w:autoSpaceDE w:val="0"/>
                              <w:autoSpaceDN w:val="0"/>
                              <w:adjustRightInd w:val="0"/>
                              <w:spacing w:before="120" w:after="0" w:line="240" w:lineRule="auto"/>
                              <w:rPr>
                                <w:rFonts w:cs="Calibri,Bold"/>
                                <w:b/>
                                <w:bCs/>
                                <w:color w:val="000000"/>
                              </w:rPr>
                            </w:pPr>
                            <w:r w:rsidRPr="001705B2">
                              <w:rPr>
                                <w:rFonts w:cs="Calibri,Bold"/>
                                <w:b/>
                                <w:bCs/>
                                <w:color w:val="000000"/>
                              </w:rPr>
                              <w:t xml:space="preserve">Name </w:t>
                            </w:r>
                            <w:r w:rsidRPr="001705B2">
                              <w:rPr>
                                <w:rFonts w:cs="Calibri,Bold"/>
                                <w:b/>
                                <w:bCs/>
                                <w:color w:val="000000"/>
                              </w:rPr>
                              <w:tab/>
                            </w:r>
                            <w:r w:rsidRPr="001705B2">
                              <w:rPr>
                                <w:rFonts w:cs="Calibri,Bold"/>
                                <w:b/>
                                <w:bCs/>
                                <w:color w:val="000000"/>
                              </w:rPr>
                              <w:tab/>
                            </w:r>
                            <w:r w:rsidRPr="001705B2">
                              <w:rPr>
                                <w:rFonts w:cs="Calibri,Bold"/>
                                <w:b/>
                                <w:bCs/>
                                <w:color w:val="000000"/>
                              </w:rPr>
                              <w:tab/>
                            </w:r>
                            <w:r w:rsidRPr="001705B2">
                              <w:rPr>
                                <w:rFonts w:cs="Calibri,Bold"/>
                                <w:b/>
                                <w:bCs/>
                                <w:color w:val="000000"/>
                              </w:rPr>
                              <w:tab/>
                            </w:r>
                            <w:r w:rsidRPr="001705B2">
                              <w:rPr>
                                <w:rFonts w:cs="Calibri,Bold"/>
                                <w:b/>
                                <w:bCs/>
                                <w:color w:val="000000"/>
                              </w:rPr>
                              <w:tab/>
                              <w:t>Designation</w:t>
                            </w:r>
                            <w:r w:rsidRPr="001705B2">
                              <w:rPr>
                                <w:rFonts w:cs="Calibri,Bold"/>
                                <w:b/>
                                <w:bCs/>
                                <w:color w:val="000000"/>
                              </w:rPr>
                              <w:tab/>
                            </w:r>
                            <w:r>
                              <w:rPr>
                                <w:rFonts w:cs="Calibri,Bold"/>
                                <w:b/>
                                <w:bCs/>
                                <w:color w:val="000000"/>
                              </w:rPr>
                              <w:tab/>
                            </w:r>
                            <w:r>
                              <w:rPr>
                                <w:rFonts w:cs="Calibri,Bold"/>
                                <w:b/>
                                <w:bCs/>
                                <w:color w:val="000000"/>
                              </w:rPr>
                              <w:tab/>
                              <w:t>Telephone/E-mail</w:t>
                            </w:r>
                          </w:p>
                          <w:p w14:paraId="5C1B51C9" w14:textId="77777777" w:rsidR="0059522C" w:rsidRPr="001705B2" w:rsidRDefault="0059522C" w:rsidP="00415147">
                            <w:pPr>
                              <w:widowControl w:val="0"/>
                              <w:autoSpaceDE w:val="0"/>
                              <w:autoSpaceDN w:val="0"/>
                              <w:adjustRightInd w:val="0"/>
                              <w:spacing w:after="0" w:line="240" w:lineRule="auto"/>
                              <w:rPr>
                                <w:rFonts w:cs="Calibri,Bold"/>
                                <w:b/>
                                <w:bCs/>
                                <w:color w:val="000000"/>
                              </w:rPr>
                            </w:pPr>
                          </w:p>
                          <w:p w14:paraId="1F1D772B" w14:textId="77777777" w:rsidR="0059522C" w:rsidRPr="001705B2" w:rsidRDefault="0059522C" w:rsidP="00415147">
                            <w:pPr>
                              <w:widowControl w:val="0"/>
                              <w:autoSpaceDE w:val="0"/>
                              <w:autoSpaceDN w:val="0"/>
                              <w:adjustRightInd w:val="0"/>
                              <w:spacing w:after="0" w:line="240" w:lineRule="auto"/>
                              <w:rPr>
                                <w:rFonts w:cs="Calibri,Bold"/>
                                <w:b/>
                                <w:bCs/>
                                <w:color w:val="000000"/>
                              </w:rPr>
                            </w:pPr>
                            <w:r w:rsidRPr="001705B2">
                              <w:rPr>
                                <w:rFonts w:cs="Calibri,Bold"/>
                                <w:b/>
                                <w:bCs/>
                                <w:color w:val="000000"/>
                              </w:rPr>
                              <w:t>_____________________________</w:t>
                            </w:r>
                            <w:r w:rsidRPr="001705B2">
                              <w:rPr>
                                <w:rFonts w:cs="Calibri,Bold"/>
                                <w:b/>
                                <w:bCs/>
                                <w:color w:val="000000"/>
                              </w:rPr>
                              <w:tab/>
                              <w:t>______________________</w:t>
                            </w:r>
                            <w:r w:rsidRPr="001705B2">
                              <w:rPr>
                                <w:rFonts w:cs="Calibri,Bold"/>
                                <w:b/>
                                <w:bCs/>
                                <w:color w:val="000000"/>
                              </w:rPr>
                              <w:tab/>
                              <w:t>_______________</w:t>
                            </w:r>
                            <w:r>
                              <w:rPr>
                                <w:rFonts w:cs="Calibri,Bold"/>
                                <w:b/>
                                <w:bCs/>
                                <w:color w:val="000000"/>
                              </w:rPr>
                              <w:t>_______</w:t>
                            </w:r>
                            <w:r w:rsidRPr="001705B2">
                              <w:rPr>
                                <w:rFonts w:cs="Calibri,Bold"/>
                                <w:b/>
                                <w:bCs/>
                                <w:color w:val="000000"/>
                              </w:rPr>
                              <w:t>_</w:t>
                            </w:r>
                          </w:p>
                          <w:p w14:paraId="48717CB8" w14:textId="77777777" w:rsidR="0059522C" w:rsidRPr="001705B2" w:rsidRDefault="0059522C" w:rsidP="00415147">
                            <w:pPr>
                              <w:widowControl w:val="0"/>
                              <w:autoSpaceDE w:val="0"/>
                              <w:autoSpaceDN w:val="0"/>
                              <w:adjustRightInd w:val="0"/>
                              <w:spacing w:after="0" w:line="240" w:lineRule="auto"/>
                              <w:rPr>
                                <w:rFonts w:cs="Calibri,Bold"/>
                                <w:b/>
                                <w:bCs/>
                                <w:color w:val="000000"/>
                              </w:rPr>
                            </w:pPr>
                          </w:p>
                          <w:p w14:paraId="44CA7F5A" w14:textId="77777777" w:rsidR="0059522C" w:rsidRPr="001705B2" w:rsidRDefault="0059522C" w:rsidP="00415147">
                            <w:pPr>
                              <w:widowControl w:val="0"/>
                              <w:autoSpaceDE w:val="0"/>
                              <w:autoSpaceDN w:val="0"/>
                              <w:adjustRightInd w:val="0"/>
                              <w:spacing w:after="0" w:line="240" w:lineRule="auto"/>
                              <w:rPr>
                                <w:rFonts w:cs="Calibri,Bold"/>
                                <w:b/>
                                <w:bCs/>
                                <w:color w:val="000000"/>
                              </w:rPr>
                            </w:pPr>
                            <w:r w:rsidRPr="001705B2">
                              <w:rPr>
                                <w:rFonts w:cs="Calibri,Bold"/>
                                <w:b/>
                                <w:bCs/>
                                <w:color w:val="000000"/>
                              </w:rPr>
                              <w:t>_____________________________</w:t>
                            </w:r>
                            <w:r w:rsidRPr="001705B2">
                              <w:rPr>
                                <w:rFonts w:cs="Calibri,Bold"/>
                                <w:b/>
                                <w:bCs/>
                                <w:color w:val="000000"/>
                              </w:rPr>
                              <w:tab/>
                              <w:t>______________________</w:t>
                            </w:r>
                            <w:r w:rsidRPr="001705B2">
                              <w:rPr>
                                <w:rFonts w:cs="Calibri,Bold"/>
                                <w:b/>
                                <w:bCs/>
                                <w:color w:val="000000"/>
                              </w:rPr>
                              <w:tab/>
                              <w:t>________________</w:t>
                            </w:r>
                            <w:r>
                              <w:rPr>
                                <w:rFonts w:cs="Calibri,Bold"/>
                                <w:b/>
                                <w:bCs/>
                                <w:color w:val="000000"/>
                              </w:rPr>
                              <w:t>_______</w:t>
                            </w:r>
                          </w:p>
                          <w:p w14:paraId="278477BD" w14:textId="77777777" w:rsidR="0059522C" w:rsidRPr="001705B2" w:rsidRDefault="0059522C" w:rsidP="00415147">
                            <w:pPr>
                              <w:widowControl w:val="0"/>
                              <w:autoSpaceDE w:val="0"/>
                              <w:autoSpaceDN w:val="0"/>
                              <w:adjustRightInd w:val="0"/>
                              <w:spacing w:after="0" w:line="240" w:lineRule="auto"/>
                              <w:rPr>
                                <w:rFonts w:cs="Calibri,Bold"/>
                                <w:b/>
                                <w:bCs/>
                                <w:color w:val="000000"/>
                              </w:rPr>
                            </w:pPr>
                          </w:p>
                          <w:p w14:paraId="1FF2518C" w14:textId="77777777" w:rsidR="0059522C" w:rsidRPr="001705B2" w:rsidRDefault="0059522C" w:rsidP="00415147">
                            <w:pPr>
                              <w:widowControl w:val="0"/>
                              <w:autoSpaceDE w:val="0"/>
                              <w:autoSpaceDN w:val="0"/>
                              <w:adjustRightInd w:val="0"/>
                              <w:spacing w:after="0" w:line="240" w:lineRule="auto"/>
                              <w:rPr>
                                <w:rFonts w:cs="Calibri,Bold"/>
                                <w:b/>
                                <w:bCs/>
                                <w:color w:val="000000"/>
                              </w:rPr>
                            </w:pPr>
                            <w:r w:rsidRPr="001705B2">
                              <w:rPr>
                                <w:rFonts w:cs="Calibri,Bold"/>
                                <w:b/>
                                <w:bCs/>
                                <w:color w:val="000000"/>
                              </w:rPr>
                              <w:t>_____________________________</w:t>
                            </w:r>
                            <w:r w:rsidRPr="001705B2">
                              <w:rPr>
                                <w:rFonts w:cs="Calibri,Bold"/>
                                <w:b/>
                                <w:bCs/>
                                <w:color w:val="000000"/>
                              </w:rPr>
                              <w:tab/>
                              <w:t>______________________</w:t>
                            </w:r>
                            <w:r w:rsidRPr="001705B2">
                              <w:rPr>
                                <w:rFonts w:cs="Calibri,Bold"/>
                                <w:b/>
                                <w:bCs/>
                                <w:color w:val="000000"/>
                              </w:rPr>
                              <w:tab/>
                              <w:t>________________</w:t>
                            </w:r>
                            <w:r>
                              <w:rPr>
                                <w:rFonts w:cs="Calibri,Bold"/>
                                <w:b/>
                                <w:bCs/>
                                <w:color w:val="000000"/>
                              </w:rPr>
                              <w:t>_______</w:t>
                            </w:r>
                          </w:p>
                          <w:p w14:paraId="2E2F3111" w14:textId="77777777" w:rsidR="0059522C" w:rsidRPr="001705B2" w:rsidRDefault="0059522C" w:rsidP="00415147">
                            <w:pPr>
                              <w:widowControl w:val="0"/>
                              <w:autoSpaceDE w:val="0"/>
                              <w:autoSpaceDN w:val="0"/>
                              <w:adjustRightInd w:val="0"/>
                              <w:spacing w:after="0" w:line="240" w:lineRule="auto"/>
                              <w:rPr>
                                <w:rFonts w:cs="Calibri,Bold"/>
                                <w:b/>
                                <w:bCs/>
                                <w:color w:val="00000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7CC232" id="Text Box 10" o:spid="_x0000_s1029" type="#_x0000_t202" alt="&quot;&quot;" style="position:absolute;margin-left:9.85pt;margin-top:12.8pt;width:471.5pt;height:137.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sp3JwIAAD8EAAAOAAAAZHJzL2Uyb0RvYy54bWysU9uO2yAQfa/Uf0C8N7aTeDex4qy22aaq&#10;tL1I234ABmyjYqBAYqdf3wE72XSrvlTlATEMnJk5c2ZzN3QSHbl1QqsSZ7MUI66oZkI1Jf72df9m&#10;hZHzRDEiteIlPnGH77avX216U/C5brVk3CIAUa7oTYlb702RJI62vCNupg1X4Ky17YgH0zYJs6QH&#10;9E4m8zS9SXptmbGacufg9mF04m3Er2tO/ee6dtwjWWLIzcfdxr0Ke7LdkKKxxLSCTmmQf8iiI0JB&#10;0AvUA/EEHaz4A6oT1Gqnaz+jukt0XQvKYw1QTZa+qOapJYbHWoAcZy40uf8HSz8dn8wXi/zwVg/Q&#10;wFiEM4+afndI6V1LVMPvrdV9ywmDwFmgLOmNK6avgWpXuABS9R81gyaTg9cRaKhtF1iBOhGgQwNO&#10;F9L54BGFy3y9WqU5uCj4sttlmi/yGIMU5+/GOv+e6w6FQ4ktdDXCk+Oj8yEdUpyfhGhOS8H2Qspo&#10;2KbaSYuOBBSwj2tC/+2ZVKgv8WKVpSGTzrASs0qObPwVbnGT79cjIS+idsKDrKXoSrxKwxqFFjh8&#10;p1gUnSdCjmdIX6qJ1MDjyKgfqgEJyGMR/gaOK81OwLLVo4ph6uDQavsTox4UXGL340Asx0h+UNCp&#10;dbZcBslHY5nfzsGw157q2kMUBagSe4zG486PY3IwVjQtRDpr4x66uxeR9+espvRBpbEd00SFMbi2&#10;46vnud/+AgAA//8DAFBLAwQUAAYACAAAACEA1iR7O9wAAAAJAQAADwAAAGRycy9kb3ducmV2Lnht&#10;bEyPwU7DMBBE70j8g7VI3KhDVAIOcSoEyoUDqIUDx21skkC8jmK7DX/PcqLHmTeana02ixvFwc5h&#10;8KThepWBsNR6M1Cn4f2tuboDESKSwdGT1fBjA2zq87MKS+OPtLWHXewEl1AoUUMf41RKGdreOgwr&#10;P1li9ulnh5Hl3Ekz45HL3SjzLCukw4H4Qo+Tfext+71LTgOmtcleXr/c9qNJT6lZq8I8K60vL5aH&#10;exDRLvE/DH/zeTrUvGnvE5kgRtbqlpMa8psCBHNV5Gzs2VBMZF3J0w/qXwAAAP//AwBQSwECLQAU&#10;AAYACAAAACEAtoM4kv4AAADhAQAAEwAAAAAAAAAAAAAAAAAAAAAAW0NvbnRlbnRfVHlwZXNdLnht&#10;bFBLAQItABQABgAIAAAAIQA4/SH/1gAAAJQBAAALAAAAAAAAAAAAAAAAAC8BAABfcmVscy8ucmVs&#10;c1BLAQItABQABgAIAAAAIQD5Zsp3JwIAAD8EAAAOAAAAAAAAAAAAAAAAAC4CAABkcnMvZTJvRG9j&#10;LnhtbFBLAQItABQABgAIAAAAIQDWJHs73AAAAAkBAAAPAAAAAAAAAAAAAAAAAIEEAABkcnMvZG93&#10;bnJldi54bWxQSwUGAAAAAAQABADzAAAAigUAAAAA&#10;" strokecolor="#365f91" strokeweight="3pt">
                <v:stroke linestyle="thinThin"/>
                <v:textbox style="mso-fit-shape-to-text:t">
                  <w:txbxContent>
                    <w:p w14:paraId="76953978" w14:textId="77777777" w:rsidR="0059522C" w:rsidRPr="001705B2" w:rsidRDefault="0059522C" w:rsidP="005A3F71">
                      <w:pPr>
                        <w:widowControl w:val="0"/>
                        <w:autoSpaceDE w:val="0"/>
                        <w:autoSpaceDN w:val="0"/>
                        <w:adjustRightInd w:val="0"/>
                        <w:spacing w:after="0" w:line="240" w:lineRule="auto"/>
                        <w:rPr>
                          <w:rFonts w:cs="Calibri,Bold"/>
                          <w:b/>
                          <w:bCs/>
                          <w:color w:val="000000"/>
                        </w:rPr>
                      </w:pPr>
                      <w:r w:rsidRPr="000E4238">
                        <w:rPr>
                          <w:rFonts w:cs="Calibri,Bold"/>
                          <w:b/>
                          <w:bCs/>
                          <w:color w:val="000000"/>
                          <w:shd w:val="clear" w:color="auto" w:fill="D9D9D9"/>
                        </w:rPr>
                        <w:t>DCLD</w:t>
                      </w:r>
                      <w:r w:rsidR="005A3F71" w:rsidRPr="000E4238">
                        <w:rPr>
                          <w:rFonts w:cs="Calibri,Bold"/>
                          <w:b/>
                          <w:bCs/>
                          <w:color w:val="000000"/>
                          <w:shd w:val="clear" w:color="auto" w:fill="D9D9D9"/>
                        </w:rPr>
                        <w:t>-CQPS</w:t>
                      </w:r>
                      <w:r>
                        <w:rPr>
                          <w:rFonts w:cs="Calibri,Bold"/>
                          <w:b/>
                          <w:bCs/>
                          <w:color w:val="000000"/>
                        </w:rPr>
                        <w:t xml:space="preserve"> AUDIT TEAM</w:t>
                      </w:r>
                    </w:p>
                    <w:p w14:paraId="55CAB1FE" w14:textId="77777777" w:rsidR="0059522C" w:rsidRPr="001705B2" w:rsidRDefault="0059522C" w:rsidP="00415147">
                      <w:pPr>
                        <w:widowControl w:val="0"/>
                        <w:autoSpaceDE w:val="0"/>
                        <w:autoSpaceDN w:val="0"/>
                        <w:adjustRightInd w:val="0"/>
                        <w:spacing w:before="120" w:after="0" w:line="240" w:lineRule="auto"/>
                        <w:rPr>
                          <w:rFonts w:cs="Calibri,Bold"/>
                          <w:b/>
                          <w:bCs/>
                          <w:color w:val="000000"/>
                        </w:rPr>
                      </w:pPr>
                      <w:r w:rsidRPr="001705B2">
                        <w:rPr>
                          <w:rFonts w:cs="Calibri,Bold"/>
                          <w:b/>
                          <w:bCs/>
                          <w:color w:val="000000"/>
                        </w:rPr>
                        <w:t xml:space="preserve">Name </w:t>
                      </w:r>
                      <w:r w:rsidRPr="001705B2">
                        <w:rPr>
                          <w:rFonts w:cs="Calibri,Bold"/>
                          <w:b/>
                          <w:bCs/>
                          <w:color w:val="000000"/>
                        </w:rPr>
                        <w:tab/>
                      </w:r>
                      <w:r w:rsidRPr="001705B2">
                        <w:rPr>
                          <w:rFonts w:cs="Calibri,Bold"/>
                          <w:b/>
                          <w:bCs/>
                          <w:color w:val="000000"/>
                        </w:rPr>
                        <w:tab/>
                      </w:r>
                      <w:r w:rsidRPr="001705B2">
                        <w:rPr>
                          <w:rFonts w:cs="Calibri,Bold"/>
                          <w:b/>
                          <w:bCs/>
                          <w:color w:val="000000"/>
                        </w:rPr>
                        <w:tab/>
                      </w:r>
                      <w:r w:rsidRPr="001705B2">
                        <w:rPr>
                          <w:rFonts w:cs="Calibri,Bold"/>
                          <w:b/>
                          <w:bCs/>
                          <w:color w:val="000000"/>
                        </w:rPr>
                        <w:tab/>
                      </w:r>
                      <w:r w:rsidRPr="001705B2">
                        <w:rPr>
                          <w:rFonts w:cs="Calibri,Bold"/>
                          <w:b/>
                          <w:bCs/>
                          <w:color w:val="000000"/>
                        </w:rPr>
                        <w:tab/>
                        <w:t>Designation</w:t>
                      </w:r>
                      <w:r w:rsidRPr="001705B2">
                        <w:rPr>
                          <w:rFonts w:cs="Calibri,Bold"/>
                          <w:b/>
                          <w:bCs/>
                          <w:color w:val="000000"/>
                        </w:rPr>
                        <w:tab/>
                      </w:r>
                      <w:r>
                        <w:rPr>
                          <w:rFonts w:cs="Calibri,Bold"/>
                          <w:b/>
                          <w:bCs/>
                          <w:color w:val="000000"/>
                        </w:rPr>
                        <w:tab/>
                      </w:r>
                      <w:r>
                        <w:rPr>
                          <w:rFonts w:cs="Calibri,Bold"/>
                          <w:b/>
                          <w:bCs/>
                          <w:color w:val="000000"/>
                        </w:rPr>
                        <w:tab/>
                        <w:t>Telephone/E-mail</w:t>
                      </w:r>
                    </w:p>
                    <w:p w14:paraId="5C1B51C9" w14:textId="77777777" w:rsidR="0059522C" w:rsidRPr="001705B2" w:rsidRDefault="0059522C" w:rsidP="00415147">
                      <w:pPr>
                        <w:widowControl w:val="0"/>
                        <w:autoSpaceDE w:val="0"/>
                        <w:autoSpaceDN w:val="0"/>
                        <w:adjustRightInd w:val="0"/>
                        <w:spacing w:after="0" w:line="240" w:lineRule="auto"/>
                        <w:rPr>
                          <w:rFonts w:cs="Calibri,Bold"/>
                          <w:b/>
                          <w:bCs/>
                          <w:color w:val="000000"/>
                        </w:rPr>
                      </w:pPr>
                    </w:p>
                    <w:p w14:paraId="1F1D772B" w14:textId="77777777" w:rsidR="0059522C" w:rsidRPr="001705B2" w:rsidRDefault="0059522C" w:rsidP="00415147">
                      <w:pPr>
                        <w:widowControl w:val="0"/>
                        <w:autoSpaceDE w:val="0"/>
                        <w:autoSpaceDN w:val="0"/>
                        <w:adjustRightInd w:val="0"/>
                        <w:spacing w:after="0" w:line="240" w:lineRule="auto"/>
                        <w:rPr>
                          <w:rFonts w:cs="Calibri,Bold"/>
                          <w:b/>
                          <w:bCs/>
                          <w:color w:val="000000"/>
                        </w:rPr>
                      </w:pPr>
                      <w:r w:rsidRPr="001705B2">
                        <w:rPr>
                          <w:rFonts w:cs="Calibri,Bold"/>
                          <w:b/>
                          <w:bCs/>
                          <w:color w:val="000000"/>
                        </w:rPr>
                        <w:t>_____________________________</w:t>
                      </w:r>
                      <w:r w:rsidRPr="001705B2">
                        <w:rPr>
                          <w:rFonts w:cs="Calibri,Bold"/>
                          <w:b/>
                          <w:bCs/>
                          <w:color w:val="000000"/>
                        </w:rPr>
                        <w:tab/>
                        <w:t>______________________</w:t>
                      </w:r>
                      <w:r w:rsidRPr="001705B2">
                        <w:rPr>
                          <w:rFonts w:cs="Calibri,Bold"/>
                          <w:b/>
                          <w:bCs/>
                          <w:color w:val="000000"/>
                        </w:rPr>
                        <w:tab/>
                        <w:t>_______________</w:t>
                      </w:r>
                      <w:r>
                        <w:rPr>
                          <w:rFonts w:cs="Calibri,Bold"/>
                          <w:b/>
                          <w:bCs/>
                          <w:color w:val="000000"/>
                        </w:rPr>
                        <w:t>_______</w:t>
                      </w:r>
                      <w:r w:rsidRPr="001705B2">
                        <w:rPr>
                          <w:rFonts w:cs="Calibri,Bold"/>
                          <w:b/>
                          <w:bCs/>
                          <w:color w:val="000000"/>
                        </w:rPr>
                        <w:t>_</w:t>
                      </w:r>
                    </w:p>
                    <w:p w14:paraId="48717CB8" w14:textId="77777777" w:rsidR="0059522C" w:rsidRPr="001705B2" w:rsidRDefault="0059522C" w:rsidP="00415147">
                      <w:pPr>
                        <w:widowControl w:val="0"/>
                        <w:autoSpaceDE w:val="0"/>
                        <w:autoSpaceDN w:val="0"/>
                        <w:adjustRightInd w:val="0"/>
                        <w:spacing w:after="0" w:line="240" w:lineRule="auto"/>
                        <w:rPr>
                          <w:rFonts w:cs="Calibri,Bold"/>
                          <w:b/>
                          <w:bCs/>
                          <w:color w:val="000000"/>
                        </w:rPr>
                      </w:pPr>
                    </w:p>
                    <w:p w14:paraId="44CA7F5A" w14:textId="77777777" w:rsidR="0059522C" w:rsidRPr="001705B2" w:rsidRDefault="0059522C" w:rsidP="00415147">
                      <w:pPr>
                        <w:widowControl w:val="0"/>
                        <w:autoSpaceDE w:val="0"/>
                        <w:autoSpaceDN w:val="0"/>
                        <w:adjustRightInd w:val="0"/>
                        <w:spacing w:after="0" w:line="240" w:lineRule="auto"/>
                        <w:rPr>
                          <w:rFonts w:cs="Calibri,Bold"/>
                          <w:b/>
                          <w:bCs/>
                          <w:color w:val="000000"/>
                        </w:rPr>
                      </w:pPr>
                      <w:r w:rsidRPr="001705B2">
                        <w:rPr>
                          <w:rFonts w:cs="Calibri,Bold"/>
                          <w:b/>
                          <w:bCs/>
                          <w:color w:val="000000"/>
                        </w:rPr>
                        <w:t>_____________________________</w:t>
                      </w:r>
                      <w:r w:rsidRPr="001705B2">
                        <w:rPr>
                          <w:rFonts w:cs="Calibri,Bold"/>
                          <w:b/>
                          <w:bCs/>
                          <w:color w:val="000000"/>
                        </w:rPr>
                        <w:tab/>
                        <w:t>______________________</w:t>
                      </w:r>
                      <w:r w:rsidRPr="001705B2">
                        <w:rPr>
                          <w:rFonts w:cs="Calibri,Bold"/>
                          <w:b/>
                          <w:bCs/>
                          <w:color w:val="000000"/>
                        </w:rPr>
                        <w:tab/>
                        <w:t>________________</w:t>
                      </w:r>
                      <w:r>
                        <w:rPr>
                          <w:rFonts w:cs="Calibri,Bold"/>
                          <w:b/>
                          <w:bCs/>
                          <w:color w:val="000000"/>
                        </w:rPr>
                        <w:t>_______</w:t>
                      </w:r>
                    </w:p>
                    <w:p w14:paraId="278477BD" w14:textId="77777777" w:rsidR="0059522C" w:rsidRPr="001705B2" w:rsidRDefault="0059522C" w:rsidP="00415147">
                      <w:pPr>
                        <w:widowControl w:val="0"/>
                        <w:autoSpaceDE w:val="0"/>
                        <w:autoSpaceDN w:val="0"/>
                        <w:adjustRightInd w:val="0"/>
                        <w:spacing w:after="0" w:line="240" w:lineRule="auto"/>
                        <w:rPr>
                          <w:rFonts w:cs="Calibri,Bold"/>
                          <w:b/>
                          <w:bCs/>
                          <w:color w:val="000000"/>
                        </w:rPr>
                      </w:pPr>
                    </w:p>
                    <w:p w14:paraId="1FF2518C" w14:textId="77777777" w:rsidR="0059522C" w:rsidRPr="001705B2" w:rsidRDefault="0059522C" w:rsidP="00415147">
                      <w:pPr>
                        <w:widowControl w:val="0"/>
                        <w:autoSpaceDE w:val="0"/>
                        <w:autoSpaceDN w:val="0"/>
                        <w:adjustRightInd w:val="0"/>
                        <w:spacing w:after="0" w:line="240" w:lineRule="auto"/>
                        <w:rPr>
                          <w:rFonts w:cs="Calibri,Bold"/>
                          <w:b/>
                          <w:bCs/>
                          <w:color w:val="000000"/>
                        </w:rPr>
                      </w:pPr>
                      <w:r w:rsidRPr="001705B2">
                        <w:rPr>
                          <w:rFonts w:cs="Calibri,Bold"/>
                          <w:b/>
                          <w:bCs/>
                          <w:color w:val="000000"/>
                        </w:rPr>
                        <w:t>_____________________________</w:t>
                      </w:r>
                      <w:r w:rsidRPr="001705B2">
                        <w:rPr>
                          <w:rFonts w:cs="Calibri,Bold"/>
                          <w:b/>
                          <w:bCs/>
                          <w:color w:val="000000"/>
                        </w:rPr>
                        <w:tab/>
                        <w:t>______________________</w:t>
                      </w:r>
                      <w:r w:rsidRPr="001705B2">
                        <w:rPr>
                          <w:rFonts w:cs="Calibri,Bold"/>
                          <w:b/>
                          <w:bCs/>
                          <w:color w:val="000000"/>
                        </w:rPr>
                        <w:tab/>
                        <w:t>________________</w:t>
                      </w:r>
                      <w:r>
                        <w:rPr>
                          <w:rFonts w:cs="Calibri,Bold"/>
                          <w:b/>
                          <w:bCs/>
                          <w:color w:val="000000"/>
                        </w:rPr>
                        <w:t>_______</w:t>
                      </w:r>
                    </w:p>
                    <w:p w14:paraId="2E2F3111" w14:textId="77777777" w:rsidR="0059522C" w:rsidRPr="001705B2" w:rsidRDefault="0059522C" w:rsidP="00415147">
                      <w:pPr>
                        <w:widowControl w:val="0"/>
                        <w:autoSpaceDE w:val="0"/>
                        <w:autoSpaceDN w:val="0"/>
                        <w:adjustRightInd w:val="0"/>
                        <w:spacing w:after="0" w:line="240" w:lineRule="auto"/>
                        <w:rPr>
                          <w:rFonts w:cs="Calibri,Bold"/>
                          <w:b/>
                          <w:bCs/>
                          <w:color w:val="000000"/>
                        </w:rPr>
                      </w:pPr>
                    </w:p>
                  </w:txbxContent>
                </v:textbox>
              </v:shape>
            </w:pict>
          </mc:Fallback>
        </mc:AlternateContent>
      </w:r>
    </w:p>
    <w:p w14:paraId="705E7AF3"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739FAC4B"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4FA1A85D"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07C4E004"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26D29FF8" w14:textId="77777777" w:rsidR="00252E2F" w:rsidRDefault="00252E2F" w:rsidP="00DF7D68">
      <w:pPr>
        <w:widowControl w:val="0"/>
        <w:autoSpaceDE w:val="0"/>
        <w:autoSpaceDN w:val="0"/>
        <w:adjustRightInd w:val="0"/>
        <w:spacing w:after="0" w:line="240" w:lineRule="auto"/>
        <w:rPr>
          <w:rFonts w:ascii="Calibri,Bold" w:hAnsi="Calibri,Bold" w:cs="Calibri,Bold"/>
          <w:b/>
          <w:bCs/>
          <w:color w:val="000000"/>
          <w:sz w:val="26"/>
          <w:szCs w:val="26"/>
        </w:rPr>
      </w:pPr>
    </w:p>
    <w:p w14:paraId="794FAE81" w14:textId="77777777" w:rsidR="00796630" w:rsidRDefault="00796630" w:rsidP="00DF7D68">
      <w:pPr>
        <w:widowControl w:val="0"/>
        <w:autoSpaceDE w:val="0"/>
        <w:autoSpaceDN w:val="0"/>
        <w:adjustRightInd w:val="0"/>
        <w:spacing w:after="0" w:line="240" w:lineRule="auto"/>
        <w:rPr>
          <w:rFonts w:ascii="Calibri,Bold" w:hAnsi="Calibri,Bold" w:cs="Calibri,Bold"/>
          <w:b/>
          <w:bCs/>
          <w:color w:val="000000"/>
          <w:sz w:val="24"/>
          <w:szCs w:val="24"/>
        </w:rPr>
      </w:pPr>
    </w:p>
    <w:p w14:paraId="00E67AA9" w14:textId="77777777" w:rsidR="00796630" w:rsidRPr="00796630" w:rsidRDefault="00796630" w:rsidP="00796630">
      <w:pPr>
        <w:rPr>
          <w:rFonts w:ascii="Calibri,Bold" w:hAnsi="Calibri,Bold" w:cs="Calibri,Bold"/>
          <w:sz w:val="24"/>
          <w:szCs w:val="24"/>
        </w:rPr>
      </w:pPr>
    </w:p>
    <w:p w14:paraId="24FC592C" w14:textId="77777777" w:rsidR="00796630" w:rsidRPr="00796630" w:rsidRDefault="00796630" w:rsidP="00796630">
      <w:pPr>
        <w:rPr>
          <w:rFonts w:ascii="Calibri,Bold" w:hAnsi="Calibri,Bold" w:cs="Calibri,Bold"/>
          <w:sz w:val="24"/>
          <w:szCs w:val="24"/>
        </w:rPr>
      </w:pPr>
    </w:p>
    <w:p w14:paraId="7FF5B42A" w14:textId="77777777" w:rsidR="00796630" w:rsidRDefault="00796630" w:rsidP="00796630">
      <w:pPr>
        <w:widowControl w:val="0"/>
        <w:tabs>
          <w:tab w:val="left" w:pos="1870"/>
        </w:tabs>
        <w:autoSpaceDE w:val="0"/>
        <w:autoSpaceDN w:val="0"/>
        <w:adjustRightInd w:val="0"/>
        <w:spacing w:after="0" w:line="240" w:lineRule="auto"/>
        <w:rPr>
          <w:rFonts w:ascii="Calibri,Bold" w:hAnsi="Calibri,Bold" w:cs="Calibri,Bold"/>
          <w:sz w:val="24"/>
          <w:szCs w:val="24"/>
        </w:rPr>
      </w:pPr>
      <w:r>
        <w:rPr>
          <w:rFonts w:ascii="Calibri,Bold" w:hAnsi="Calibri,Bold" w:cs="Calibri,Bold"/>
          <w:sz w:val="24"/>
          <w:szCs w:val="24"/>
        </w:rPr>
        <w:tab/>
      </w:r>
    </w:p>
    <w:p w14:paraId="100DAA08" w14:textId="77777777" w:rsidR="00734605" w:rsidRDefault="00734605" w:rsidP="00DF7D68">
      <w:pPr>
        <w:widowControl w:val="0"/>
        <w:autoSpaceDE w:val="0"/>
        <w:autoSpaceDN w:val="0"/>
        <w:adjustRightInd w:val="0"/>
        <w:spacing w:after="0" w:line="240" w:lineRule="auto"/>
        <w:rPr>
          <w:rFonts w:ascii="Calibri,Bold" w:hAnsi="Calibri,Bold" w:cs="Calibri,Bold"/>
          <w:b/>
          <w:bCs/>
          <w:color w:val="000000"/>
          <w:sz w:val="24"/>
          <w:szCs w:val="24"/>
        </w:rPr>
      </w:pPr>
      <w:r w:rsidRPr="00796630">
        <w:rPr>
          <w:rFonts w:ascii="Calibri,Bold" w:hAnsi="Calibri,Bold" w:cs="Calibri,Bold"/>
          <w:sz w:val="24"/>
          <w:szCs w:val="24"/>
        </w:rPr>
        <w:br w:type="page"/>
      </w:r>
      <w:r>
        <w:rPr>
          <w:rFonts w:ascii="Calibri,Bold" w:hAnsi="Calibri,Bold" w:cs="Calibri,Bold"/>
          <w:b/>
          <w:bCs/>
          <w:color w:val="000000"/>
          <w:sz w:val="24"/>
          <w:szCs w:val="24"/>
        </w:rPr>
        <w:lastRenderedPageBreak/>
        <w:t>Revision History:</w:t>
      </w:r>
    </w:p>
    <w:p w14:paraId="7740AD06" w14:textId="77777777" w:rsidR="00734605" w:rsidRPr="00734605" w:rsidRDefault="00734605" w:rsidP="00DF7D68">
      <w:pPr>
        <w:widowControl w:val="0"/>
        <w:autoSpaceDE w:val="0"/>
        <w:autoSpaceDN w:val="0"/>
        <w:adjustRightInd w:val="0"/>
        <w:spacing w:after="0" w:line="240" w:lineRule="auto"/>
        <w:rPr>
          <w:rFonts w:ascii="Calibri,Bold" w:hAnsi="Calibri,Bold" w:cs="Calibri,Bold"/>
          <w:color w:val="000000"/>
          <w:sz w:val="20"/>
          <w:szCs w:val="20"/>
        </w:rPr>
      </w:pPr>
    </w:p>
    <w:tbl>
      <w:tblPr>
        <w:tblW w:w="10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1692"/>
        <w:gridCol w:w="2538"/>
        <w:gridCol w:w="4869"/>
      </w:tblGrid>
      <w:tr w:rsidR="00734605" w:rsidRPr="0003007A" w14:paraId="1D45C3AD" w14:textId="77777777" w:rsidTr="004748C4">
        <w:trPr>
          <w:trHeight w:val="557"/>
        </w:trPr>
        <w:tc>
          <w:tcPr>
            <w:tcW w:w="1008" w:type="dxa"/>
            <w:vAlign w:val="center"/>
          </w:tcPr>
          <w:p w14:paraId="073AC142" w14:textId="77777777" w:rsidR="00734605" w:rsidRPr="0003007A" w:rsidRDefault="00734605" w:rsidP="00DF7D68">
            <w:pPr>
              <w:widowControl w:val="0"/>
              <w:autoSpaceDE w:val="0"/>
              <w:autoSpaceDN w:val="0"/>
              <w:adjustRightInd w:val="0"/>
              <w:spacing w:after="0" w:line="240" w:lineRule="auto"/>
              <w:jc w:val="center"/>
              <w:rPr>
                <w:rFonts w:ascii="Calibri,Bold" w:hAnsi="Calibri,Bold" w:cs="Calibri,Bold"/>
                <w:color w:val="000000"/>
                <w:sz w:val="20"/>
                <w:szCs w:val="20"/>
              </w:rPr>
            </w:pPr>
            <w:r w:rsidRPr="0003007A">
              <w:rPr>
                <w:rFonts w:ascii="Calibri,Bold" w:hAnsi="Calibri,Bold" w:cs="Calibri,Bold"/>
                <w:color w:val="000000"/>
                <w:sz w:val="20"/>
                <w:szCs w:val="20"/>
              </w:rPr>
              <w:t>Rev No</w:t>
            </w:r>
          </w:p>
        </w:tc>
        <w:tc>
          <w:tcPr>
            <w:tcW w:w="1692" w:type="dxa"/>
            <w:vAlign w:val="center"/>
          </w:tcPr>
          <w:p w14:paraId="7414C10A" w14:textId="77777777" w:rsidR="00734605" w:rsidRPr="0003007A" w:rsidRDefault="00734605" w:rsidP="00DF7D68">
            <w:pPr>
              <w:widowControl w:val="0"/>
              <w:autoSpaceDE w:val="0"/>
              <w:autoSpaceDN w:val="0"/>
              <w:adjustRightInd w:val="0"/>
              <w:spacing w:after="0" w:line="240" w:lineRule="auto"/>
              <w:jc w:val="center"/>
              <w:rPr>
                <w:rFonts w:ascii="Calibri,Bold" w:hAnsi="Calibri,Bold" w:cs="Calibri,Bold"/>
                <w:color w:val="000000"/>
                <w:sz w:val="20"/>
                <w:szCs w:val="20"/>
              </w:rPr>
            </w:pPr>
            <w:r w:rsidRPr="0003007A">
              <w:rPr>
                <w:rFonts w:ascii="Calibri,Bold" w:hAnsi="Calibri,Bold" w:cs="Calibri,Bold"/>
                <w:color w:val="000000"/>
                <w:sz w:val="20"/>
                <w:szCs w:val="20"/>
              </w:rPr>
              <w:t>Date</w:t>
            </w:r>
          </w:p>
        </w:tc>
        <w:tc>
          <w:tcPr>
            <w:tcW w:w="2538" w:type="dxa"/>
            <w:vAlign w:val="center"/>
          </w:tcPr>
          <w:p w14:paraId="5B3E8216" w14:textId="77777777" w:rsidR="00734605" w:rsidRPr="0003007A" w:rsidRDefault="00734605" w:rsidP="00DF7D68">
            <w:pPr>
              <w:widowControl w:val="0"/>
              <w:autoSpaceDE w:val="0"/>
              <w:autoSpaceDN w:val="0"/>
              <w:adjustRightInd w:val="0"/>
              <w:spacing w:after="0" w:line="240" w:lineRule="auto"/>
              <w:jc w:val="center"/>
              <w:rPr>
                <w:rFonts w:ascii="Calibri,Bold" w:hAnsi="Calibri,Bold" w:cs="Calibri,Bold"/>
                <w:color w:val="000000"/>
                <w:sz w:val="20"/>
                <w:szCs w:val="20"/>
              </w:rPr>
            </w:pPr>
            <w:r w:rsidRPr="0003007A">
              <w:rPr>
                <w:rFonts w:ascii="Calibri,Bold" w:hAnsi="Calibri,Bold" w:cs="Calibri,Bold"/>
                <w:color w:val="000000"/>
                <w:sz w:val="20"/>
                <w:szCs w:val="20"/>
              </w:rPr>
              <w:t>Clause(s) Amended</w:t>
            </w:r>
          </w:p>
        </w:tc>
        <w:tc>
          <w:tcPr>
            <w:tcW w:w="4869" w:type="dxa"/>
            <w:vAlign w:val="center"/>
          </w:tcPr>
          <w:p w14:paraId="08115DBD" w14:textId="77777777" w:rsidR="00734605" w:rsidRPr="0003007A" w:rsidRDefault="00734605" w:rsidP="00DF7D68">
            <w:pPr>
              <w:widowControl w:val="0"/>
              <w:autoSpaceDE w:val="0"/>
              <w:autoSpaceDN w:val="0"/>
              <w:adjustRightInd w:val="0"/>
              <w:spacing w:after="0" w:line="240" w:lineRule="auto"/>
              <w:ind w:left="-558" w:firstLine="558"/>
              <w:jc w:val="center"/>
              <w:rPr>
                <w:rFonts w:ascii="Calibri,Bold" w:hAnsi="Calibri,Bold" w:cs="Calibri,Bold"/>
                <w:color w:val="000000"/>
                <w:sz w:val="20"/>
                <w:szCs w:val="20"/>
              </w:rPr>
            </w:pPr>
            <w:r w:rsidRPr="0003007A">
              <w:rPr>
                <w:rFonts w:ascii="Calibri,Bold" w:hAnsi="Calibri,Bold" w:cs="Calibri,Bold"/>
                <w:color w:val="000000"/>
                <w:sz w:val="20"/>
                <w:szCs w:val="20"/>
              </w:rPr>
              <w:t>Description/Remarks</w:t>
            </w:r>
          </w:p>
        </w:tc>
      </w:tr>
      <w:tr w:rsidR="00734605" w:rsidRPr="0003007A" w14:paraId="22C66FB9" w14:textId="77777777" w:rsidTr="004748C4">
        <w:trPr>
          <w:trHeight w:val="575"/>
        </w:trPr>
        <w:tc>
          <w:tcPr>
            <w:tcW w:w="1008" w:type="dxa"/>
            <w:vAlign w:val="center"/>
          </w:tcPr>
          <w:p w14:paraId="1870772D" w14:textId="77777777" w:rsidR="00734605" w:rsidRPr="0003007A" w:rsidRDefault="00734605" w:rsidP="00DF7D68">
            <w:pPr>
              <w:widowControl w:val="0"/>
              <w:autoSpaceDE w:val="0"/>
              <w:autoSpaceDN w:val="0"/>
              <w:adjustRightInd w:val="0"/>
              <w:spacing w:after="0" w:line="240" w:lineRule="auto"/>
              <w:jc w:val="center"/>
              <w:rPr>
                <w:rFonts w:ascii="Calibri,Bold" w:hAnsi="Calibri,Bold" w:cs="Calibri,Bold"/>
                <w:color w:val="000000"/>
                <w:sz w:val="20"/>
                <w:szCs w:val="20"/>
              </w:rPr>
            </w:pPr>
            <w:r w:rsidRPr="0003007A">
              <w:rPr>
                <w:rFonts w:ascii="Calibri,Bold" w:hAnsi="Calibri,Bold" w:cs="Calibri,Bold"/>
                <w:color w:val="000000"/>
                <w:sz w:val="20"/>
                <w:szCs w:val="20"/>
              </w:rPr>
              <w:t>2</w:t>
            </w:r>
          </w:p>
        </w:tc>
        <w:tc>
          <w:tcPr>
            <w:tcW w:w="1692" w:type="dxa"/>
            <w:vAlign w:val="center"/>
          </w:tcPr>
          <w:p w14:paraId="2D98BD16" w14:textId="77777777" w:rsidR="00734605" w:rsidRPr="0003007A" w:rsidRDefault="00734605" w:rsidP="00DF7D68">
            <w:pPr>
              <w:widowControl w:val="0"/>
              <w:autoSpaceDE w:val="0"/>
              <w:autoSpaceDN w:val="0"/>
              <w:adjustRightInd w:val="0"/>
              <w:spacing w:after="0" w:line="240" w:lineRule="auto"/>
              <w:jc w:val="center"/>
              <w:rPr>
                <w:rFonts w:ascii="Calibri,Bold" w:hAnsi="Calibri,Bold" w:cs="Calibri,Bold"/>
                <w:color w:val="000000"/>
                <w:sz w:val="20"/>
                <w:szCs w:val="20"/>
              </w:rPr>
            </w:pPr>
            <w:r w:rsidRPr="0003007A">
              <w:rPr>
                <w:rFonts w:ascii="Calibri,Bold" w:hAnsi="Calibri,Bold" w:cs="Calibri,Bold"/>
                <w:color w:val="000000"/>
                <w:sz w:val="20"/>
                <w:szCs w:val="20"/>
              </w:rPr>
              <w:t>13/11/2013</w:t>
            </w:r>
          </w:p>
        </w:tc>
        <w:tc>
          <w:tcPr>
            <w:tcW w:w="2538" w:type="dxa"/>
            <w:vAlign w:val="center"/>
          </w:tcPr>
          <w:p w14:paraId="579AB042" w14:textId="77777777" w:rsidR="00734605" w:rsidRPr="0003007A" w:rsidRDefault="00734605" w:rsidP="00DF7D68">
            <w:pPr>
              <w:widowControl w:val="0"/>
              <w:autoSpaceDE w:val="0"/>
              <w:autoSpaceDN w:val="0"/>
              <w:adjustRightInd w:val="0"/>
              <w:spacing w:after="0" w:line="240" w:lineRule="auto"/>
              <w:rPr>
                <w:rFonts w:ascii="Calibri,Bold" w:hAnsi="Calibri,Bold" w:cs="Calibri,Bold"/>
                <w:color w:val="000000"/>
                <w:sz w:val="20"/>
                <w:szCs w:val="20"/>
              </w:rPr>
            </w:pPr>
            <w:r w:rsidRPr="0003007A">
              <w:rPr>
                <w:rFonts w:ascii="Calibri,Bold" w:hAnsi="Calibri,Bold" w:cs="Calibri,Bold"/>
                <w:color w:val="000000"/>
                <w:sz w:val="20"/>
                <w:szCs w:val="20"/>
              </w:rPr>
              <w:t>[3.1], [5.2.7]</w:t>
            </w:r>
          </w:p>
        </w:tc>
        <w:tc>
          <w:tcPr>
            <w:tcW w:w="4869" w:type="dxa"/>
            <w:vAlign w:val="center"/>
          </w:tcPr>
          <w:p w14:paraId="6468C7D0" w14:textId="77777777" w:rsidR="00734605" w:rsidRPr="0003007A" w:rsidRDefault="00734605" w:rsidP="00DF7D68">
            <w:pPr>
              <w:widowControl w:val="0"/>
              <w:autoSpaceDE w:val="0"/>
              <w:autoSpaceDN w:val="0"/>
              <w:adjustRightInd w:val="0"/>
              <w:spacing w:after="0" w:line="240" w:lineRule="auto"/>
              <w:rPr>
                <w:rFonts w:ascii="Calibri,Bold" w:hAnsi="Calibri,Bold" w:cs="Calibri,Bold"/>
                <w:color w:val="000000"/>
                <w:sz w:val="20"/>
                <w:szCs w:val="20"/>
              </w:rPr>
            </w:pPr>
            <w:r w:rsidRPr="0003007A">
              <w:rPr>
                <w:rFonts w:ascii="Calibri,Bold" w:hAnsi="Calibri,Bold" w:cs="Calibri,Bold"/>
                <w:color w:val="000000"/>
                <w:sz w:val="20"/>
                <w:szCs w:val="20"/>
              </w:rPr>
              <w:t xml:space="preserve">Amended criteria for uniformity, results Tables amended, </w:t>
            </w:r>
            <w:r w:rsidR="001A0BF3" w:rsidRPr="0003007A">
              <w:rPr>
                <w:rFonts w:ascii="Calibri,Bold" w:hAnsi="Calibri,Bold" w:cs="Calibri,Bold"/>
                <w:color w:val="000000"/>
                <w:sz w:val="20"/>
                <w:szCs w:val="20"/>
              </w:rPr>
              <w:t>“No of agitators” requirement deleted.</w:t>
            </w:r>
          </w:p>
        </w:tc>
      </w:tr>
      <w:tr w:rsidR="00734605" w:rsidRPr="0003007A" w14:paraId="35FB4754" w14:textId="77777777" w:rsidTr="004748C4">
        <w:tc>
          <w:tcPr>
            <w:tcW w:w="1008" w:type="dxa"/>
            <w:vAlign w:val="center"/>
          </w:tcPr>
          <w:p w14:paraId="31B8DB08" w14:textId="77777777" w:rsidR="00734605" w:rsidRPr="0003007A" w:rsidRDefault="00551279" w:rsidP="00DF7D68">
            <w:pPr>
              <w:widowControl w:val="0"/>
              <w:autoSpaceDE w:val="0"/>
              <w:autoSpaceDN w:val="0"/>
              <w:adjustRightInd w:val="0"/>
              <w:spacing w:after="0" w:line="240" w:lineRule="auto"/>
              <w:jc w:val="center"/>
              <w:rPr>
                <w:rFonts w:ascii="Calibri,Bold" w:hAnsi="Calibri,Bold" w:cs="Calibri,Bold"/>
                <w:color w:val="000000"/>
                <w:sz w:val="20"/>
                <w:szCs w:val="20"/>
              </w:rPr>
            </w:pPr>
            <w:r>
              <w:rPr>
                <w:rFonts w:ascii="Calibri,Bold" w:hAnsi="Calibri,Bold" w:cs="Calibri,Bold"/>
                <w:color w:val="000000"/>
                <w:sz w:val="20"/>
                <w:szCs w:val="20"/>
              </w:rPr>
              <w:t>3</w:t>
            </w:r>
          </w:p>
        </w:tc>
        <w:tc>
          <w:tcPr>
            <w:tcW w:w="1692" w:type="dxa"/>
            <w:vAlign w:val="center"/>
          </w:tcPr>
          <w:p w14:paraId="1BB79F0B" w14:textId="77777777" w:rsidR="00734605" w:rsidRPr="0003007A" w:rsidRDefault="00551279" w:rsidP="00DF7D68">
            <w:pPr>
              <w:widowControl w:val="0"/>
              <w:autoSpaceDE w:val="0"/>
              <w:autoSpaceDN w:val="0"/>
              <w:adjustRightInd w:val="0"/>
              <w:spacing w:after="0" w:line="240" w:lineRule="auto"/>
              <w:jc w:val="center"/>
              <w:rPr>
                <w:rFonts w:ascii="Calibri,Bold" w:hAnsi="Calibri,Bold" w:cs="Calibri,Bold"/>
                <w:color w:val="000000"/>
                <w:sz w:val="20"/>
                <w:szCs w:val="20"/>
              </w:rPr>
            </w:pPr>
            <w:r>
              <w:rPr>
                <w:rFonts w:ascii="Calibri,Bold" w:hAnsi="Calibri,Bold" w:cs="Calibri,Bold"/>
                <w:color w:val="000000"/>
                <w:sz w:val="20"/>
                <w:szCs w:val="20"/>
              </w:rPr>
              <w:t>11/09/2014</w:t>
            </w:r>
          </w:p>
        </w:tc>
        <w:tc>
          <w:tcPr>
            <w:tcW w:w="2538" w:type="dxa"/>
            <w:vAlign w:val="center"/>
          </w:tcPr>
          <w:p w14:paraId="6E5D3A5E" w14:textId="77777777" w:rsidR="00734605" w:rsidRPr="0003007A" w:rsidRDefault="009210E4" w:rsidP="00DF7D68">
            <w:pPr>
              <w:widowControl w:val="0"/>
              <w:autoSpaceDE w:val="0"/>
              <w:autoSpaceDN w:val="0"/>
              <w:adjustRightInd w:val="0"/>
              <w:spacing w:after="0" w:line="240" w:lineRule="auto"/>
              <w:rPr>
                <w:rFonts w:ascii="Calibri,Bold" w:hAnsi="Calibri,Bold" w:cs="Calibri,Bold"/>
                <w:color w:val="000000"/>
                <w:sz w:val="20"/>
                <w:szCs w:val="20"/>
              </w:rPr>
            </w:pPr>
            <w:r>
              <w:rPr>
                <w:rFonts w:ascii="Calibri,Bold" w:hAnsi="Calibri,Bold" w:cs="Calibri,Bold"/>
                <w:color w:val="000000"/>
                <w:sz w:val="20"/>
                <w:szCs w:val="20"/>
              </w:rPr>
              <w:t>[several clauses indicated by shaded text]</w:t>
            </w:r>
          </w:p>
        </w:tc>
        <w:tc>
          <w:tcPr>
            <w:tcW w:w="4869" w:type="dxa"/>
            <w:vAlign w:val="center"/>
          </w:tcPr>
          <w:p w14:paraId="09950C08" w14:textId="77777777" w:rsidR="001A0BF3" w:rsidRPr="0003007A" w:rsidRDefault="009210E4" w:rsidP="00DF7D68">
            <w:pPr>
              <w:widowControl w:val="0"/>
              <w:autoSpaceDE w:val="0"/>
              <w:autoSpaceDN w:val="0"/>
              <w:adjustRightInd w:val="0"/>
              <w:spacing w:after="0" w:line="240" w:lineRule="auto"/>
              <w:rPr>
                <w:rFonts w:ascii="Calibri,Bold" w:hAnsi="Calibri,Bold" w:cs="Calibri,Bold"/>
                <w:color w:val="000000"/>
                <w:sz w:val="20"/>
                <w:szCs w:val="20"/>
              </w:rPr>
            </w:pPr>
            <w:r>
              <w:rPr>
                <w:rFonts w:ascii="Calibri,Bold" w:hAnsi="Calibri,Bold" w:cs="Calibri,Bold"/>
                <w:color w:val="000000"/>
                <w:sz w:val="20"/>
                <w:szCs w:val="20"/>
              </w:rPr>
              <w:t>Amendments implemented based on actual situations encountered during the audits.</w:t>
            </w:r>
          </w:p>
        </w:tc>
      </w:tr>
      <w:tr w:rsidR="00734605" w:rsidRPr="0003007A" w14:paraId="06B1A18F" w14:textId="77777777" w:rsidTr="004748C4">
        <w:tc>
          <w:tcPr>
            <w:tcW w:w="1008" w:type="dxa"/>
            <w:vAlign w:val="center"/>
          </w:tcPr>
          <w:p w14:paraId="03EC32BE" w14:textId="77777777" w:rsidR="00734605" w:rsidRPr="0003007A" w:rsidRDefault="00EF435D" w:rsidP="00DF7D68">
            <w:pPr>
              <w:widowControl w:val="0"/>
              <w:autoSpaceDE w:val="0"/>
              <w:autoSpaceDN w:val="0"/>
              <w:adjustRightInd w:val="0"/>
              <w:spacing w:after="0" w:line="240" w:lineRule="auto"/>
              <w:jc w:val="center"/>
              <w:rPr>
                <w:rFonts w:ascii="Calibri,Bold" w:hAnsi="Calibri,Bold" w:cs="Calibri,Bold"/>
                <w:color w:val="000000"/>
                <w:sz w:val="20"/>
                <w:szCs w:val="20"/>
              </w:rPr>
            </w:pPr>
            <w:r>
              <w:rPr>
                <w:rFonts w:ascii="Calibri,Bold" w:hAnsi="Calibri,Bold" w:cs="Calibri,Bold"/>
                <w:color w:val="000000"/>
                <w:sz w:val="20"/>
                <w:szCs w:val="20"/>
              </w:rPr>
              <w:t>4</w:t>
            </w:r>
          </w:p>
        </w:tc>
        <w:tc>
          <w:tcPr>
            <w:tcW w:w="1692" w:type="dxa"/>
            <w:vAlign w:val="center"/>
          </w:tcPr>
          <w:p w14:paraId="1763529B" w14:textId="77777777" w:rsidR="00734605" w:rsidRPr="0003007A" w:rsidRDefault="00796630" w:rsidP="00DF7D68">
            <w:pPr>
              <w:widowControl w:val="0"/>
              <w:autoSpaceDE w:val="0"/>
              <w:autoSpaceDN w:val="0"/>
              <w:adjustRightInd w:val="0"/>
              <w:spacing w:after="0" w:line="240" w:lineRule="auto"/>
              <w:jc w:val="center"/>
              <w:rPr>
                <w:rFonts w:ascii="Calibri,Bold" w:hAnsi="Calibri,Bold" w:cs="Calibri,Bold"/>
                <w:color w:val="000000"/>
                <w:sz w:val="20"/>
                <w:szCs w:val="20"/>
              </w:rPr>
            </w:pPr>
            <w:r>
              <w:rPr>
                <w:rFonts w:ascii="Calibri,Bold" w:hAnsi="Calibri,Bold" w:cs="Calibri,Bold"/>
                <w:color w:val="000000"/>
                <w:sz w:val="20"/>
                <w:szCs w:val="20"/>
              </w:rPr>
              <w:t>02/01/2019</w:t>
            </w:r>
          </w:p>
        </w:tc>
        <w:tc>
          <w:tcPr>
            <w:tcW w:w="2538" w:type="dxa"/>
            <w:vAlign w:val="center"/>
          </w:tcPr>
          <w:p w14:paraId="5864C4E5" w14:textId="77777777" w:rsidR="00734605" w:rsidRPr="0003007A" w:rsidRDefault="0087249F" w:rsidP="00796630">
            <w:pPr>
              <w:widowControl w:val="0"/>
              <w:autoSpaceDE w:val="0"/>
              <w:autoSpaceDN w:val="0"/>
              <w:adjustRightInd w:val="0"/>
              <w:spacing w:after="0" w:line="240" w:lineRule="auto"/>
              <w:rPr>
                <w:rFonts w:ascii="Calibri,Bold" w:hAnsi="Calibri,Bold" w:cs="Calibri,Bold"/>
                <w:color w:val="000000"/>
                <w:sz w:val="20"/>
                <w:szCs w:val="20"/>
              </w:rPr>
            </w:pPr>
            <w:r>
              <w:rPr>
                <w:rFonts w:ascii="Calibri,Bold" w:hAnsi="Calibri,Bold" w:cs="Calibri,Bold"/>
                <w:color w:val="000000"/>
                <w:sz w:val="20"/>
                <w:szCs w:val="20"/>
              </w:rPr>
              <w:t>[several clauses</w:t>
            </w:r>
            <w:r w:rsidR="00796630">
              <w:rPr>
                <w:rFonts w:ascii="Calibri,Bold" w:hAnsi="Calibri,Bold" w:cs="Calibri,Bold"/>
                <w:color w:val="000000"/>
                <w:sz w:val="20"/>
                <w:szCs w:val="20"/>
              </w:rPr>
              <w:t>]</w:t>
            </w:r>
            <w:r w:rsidR="00B726AA">
              <w:rPr>
                <w:rFonts w:ascii="Calibri,Bold" w:hAnsi="Calibri,Bold" w:cs="Calibri,Bold"/>
                <w:color w:val="000000"/>
                <w:sz w:val="20"/>
                <w:szCs w:val="20"/>
              </w:rPr>
              <w:t xml:space="preserve"> including adding new clause 7</w:t>
            </w:r>
          </w:p>
        </w:tc>
        <w:tc>
          <w:tcPr>
            <w:tcW w:w="4869" w:type="dxa"/>
            <w:vAlign w:val="center"/>
          </w:tcPr>
          <w:p w14:paraId="2CE27510" w14:textId="77777777" w:rsidR="001A0BF3" w:rsidRPr="0003007A" w:rsidRDefault="0087249F" w:rsidP="00DF7D68">
            <w:pPr>
              <w:widowControl w:val="0"/>
              <w:autoSpaceDE w:val="0"/>
              <w:autoSpaceDN w:val="0"/>
              <w:adjustRightInd w:val="0"/>
              <w:spacing w:after="0" w:line="240" w:lineRule="auto"/>
              <w:rPr>
                <w:rFonts w:ascii="Calibri,Bold" w:hAnsi="Calibri,Bold" w:cs="Calibri,Bold"/>
                <w:color w:val="000000"/>
                <w:sz w:val="20"/>
                <w:szCs w:val="20"/>
              </w:rPr>
            </w:pPr>
            <w:r>
              <w:rPr>
                <w:rFonts w:ascii="Calibri,Bold" w:hAnsi="Calibri,Bold" w:cs="Calibri,Bold"/>
                <w:color w:val="000000"/>
                <w:sz w:val="20"/>
                <w:szCs w:val="20"/>
              </w:rPr>
              <w:t>Amendments implemented based on actual situation</w:t>
            </w:r>
            <w:r w:rsidR="00B726AA">
              <w:rPr>
                <w:rFonts w:ascii="Calibri,Bold" w:hAnsi="Calibri,Bold" w:cs="Calibri,Bold"/>
                <w:color w:val="000000"/>
                <w:sz w:val="20"/>
                <w:szCs w:val="20"/>
              </w:rPr>
              <w:t>s encountered during the audits including the new clause 7 for the cements and cementitious materials consumption</w:t>
            </w:r>
          </w:p>
        </w:tc>
      </w:tr>
      <w:tr w:rsidR="00734605" w:rsidRPr="0003007A" w14:paraId="14217D71" w14:textId="77777777" w:rsidTr="006D67A4">
        <w:trPr>
          <w:trHeight w:val="422"/>
        </w:trPr>
        <w:tc>
          <w:tcPr>
            <w:tcW w:w="1008" w:type="dxa"/>
            <w:vAlign w:val="center"/>
          </w:tcPr>
          <w:p w14:paraId="678FAE02" w14:textId="77777777" w:rsidR="00734605" w:rsidRPr="0003007A" w:rsidRDefault="006D67A4" w:rsidP="00DF7D68">
            <w:pPr>
              <w:widowControl w:val="0"/>
              <w:autoSpaceDE w:val="0"/>
              <w:autoSpaceDN w:val="0"/>
              <w:adjustRightInd w:val="0"/>
              <w:spacing w:after="0" w:line="240" w:lineRule="auto"/>
              <w:jc w:val="center"/>
              <w:rPr>
                <w:rFonts w:ascii="Calibri,Bold" w:hAnsi="Calibri,Bold" w:cs="Calibri,Bold"/>
                <w:color w:val="000000"/>
                <w:sz w:val="20"/>
                <w:szCs w:val="20"/>
              </w:rPr>
            </w:pPr>
            <w:r>
              <w:rPr>
                <w:rFonts w:ascii="Calibri,Bold" w:hAnsi="Calibri,Bold" w:cs="Calibri,Bold"/>
                <w:color w:val="000000"/>
                <w:sz w:val="20"/>
                <w:szCs w:val="20"/>
              </w:rPr>
              <w:t>5</w:t>
            </w:r>
          </w:p>
        </w:tc>
        <w:tc>
          <w:tcPr>
            <w:tcW w:w="1692" w:type="dxa"/>
            <w:vAlign w:val="center"/>
          </w:tcPr>
          <w:p w14:paraId="0E137260" w14:textId="77777777" w:rsidR="00734605" w:rsidRPr="0003007A" w:rsidRDefault="006D67A4" w:rsidP="00DF7D68">
            <w:pPr>
              <w:widowControl w:val="0"/>
              <w:autoSpaceDE w:val="0"/>
              <w:autoSpaceDN w:val="0"/>
              <w:adjustRightInd w:val="0"/>
              <w:spacing w:after="0" w:line="240" w:lineRule="auto"/>
              <w:jc w:val="center"/>
              <w:rPr>
                <w:rFonts w:ascii="Calibri,Bold" w:hAnsi="Calibri,Bold" w:cs="Calibri,Bold"/>
                <w:color w:val="000000"/>
                <w:sz w:val="20"/>
                <w:szCs w:val="20"/>
              </w:rPr>
            </w:pPr>
            <w:r>
              <w:rPr>
                <w:rFonts w:ascii="Calibri,Bold" w:hAnsi="Calibri,Bold" w:cs="Calibri,Bold"/>
                <w:color w:val="000000"/>
                <w:sz w:val="20"/>
                <w:szCs w:val="20"/>
              </w:rPr>
              <w:t>25/02/2019</w:t>
            </w:r>
          </w:p>
        </w:tc>
        <w:tc>
          <w:tcPr>
            <w:tcW w:w="2538" w:type="dxa"/>
            <w:vAlign w:val="center"/>
          </w:tcPr>
          <w:p w14:paraId="1B1772B7" w14:textId="77777777" w:rsidR="00734605" w:rsidRPr="0003007A" w:rsidRDefault="006D67A4" w:rsidP="00DF7D68">
            <w:pPr>
              <w:widowControl w:val="0"/>
              <w:autoSpaceDE w:val="0"/>
              <w:autoSpaceDN w:val="0"/>
              <w:adjustRightInd w:val="0"/>
              <w:spacing w:after="0" w:line="240" w:lineRule="auto"/>
              <w:rPr>
                <w:rFonts w:ascii="Calibri,Bold" w:hAnsi="Calibri,Bold" w:cs="Calibri,Bold"/>
                <w:color w:val="000000"/>
                <w:sz w:val="20"/>
                <w:szCs w:val="20"/>
              </w:rPr>
            </w:pPr>
            <w:r>
              <w:rPr>
                <w:rFonts w:ascii="Calibri,Bold" w:hAnsi="Calibri,Bold" w:cs="Calibri,Bold"/>
                <w:color w:val="000000"/>
                <w:sz w:val="20"/>
                <w:szCs w:val="20"/>
              </w:rPr>
              <w:t>Header</w:t>
            </w:r>
          </w:p>
        </w:tc>
        <w:tc>
          <w:tcPr>
            <w:tcW w:w="4869" w:type="dxa"/>
            <w:vAlign w:val="center"/>
          </w:tcPr>
          <w:p w14:paraId="6D98A5E7" w14:textId="77777777" w:rsidR="001A0BF3" w:rsidRPr="0003007A" w:rsidRDefault="006D67A4" w:rsidP="006D67A4">
            <w:pPr>
              <w:widowControl w:val="0"/>
              <w:autoSpaceDE w:val="0"/>
              <w:autoSpaceDN w:val="0"/>
              <w:adjustRightInd w:val="0"/>
              <w:spacing w:after="0" w:line="240" w:lineRule="auto"/>
              <w:rPr>
                <w:rFonts w:ascii="Calibri,Bold" w:hAnsi="Calibri,Bold" w:cs="Calibri,Bold"/>
                <w:color w:val="000000"/>
                <w:sz w:val="20"/>
                <w:szCs w:val="20"/>
              </w:rPr>
            </w:pPr>
            <w:r>
              <w:rPr>
                <w:rFonts w:ascii="Calibri,Bold" w:hAnsi="Calibri,Bold" w:cs="Calibri,Bold"/>
                <w:color w:val="000000"/>
                <w:sz w:val="20"/>
                <w:szCs w:val="20"/>
              </w:rPr>
              <w:t>New DM logo</w:t>
            </w:r>
          </w:p>
        </w:tc>
      </w:tr>
      <w:tr w:rsidR="00EC38FD" w:rsidRPr="0003007A" w14:paraId="13F56228" w14:textId="77777777" w:rsidTr="006D67A4">
        <w:trPr>
          <w:trHeight w:val="422"/>
        </w:trPr>
        <w:tc>
          <w:tcPr>
            <w:tcW w:w="1008" w:type="dxa"/>
            <w:vAlign w:val="center"/>
          </w:tcPr>
          <w:p w14:paraId="63D60887" w14:textId="77777777" w:rsidR="00EC38FD" w:rsidRPr="002F35B2" w:rsidRDefault="00EC38FD" w:rsidP="00DF7D68">
            <w:pPr>
              <w:widowControl w:val="0"/>
              <w:autoSpaceDE w:val="0"/>
              <w:autoSpaceDN w:val="0"/>
              <w:adjustRightInd w:val="0"/>
              <w:spacing w:after="0" w:line="240" w:lineRule="auto"/>
              <w:jc w:val="center"/>
              <w:rPr>
                <w:rFonts w:ascii="Calibri,Bold" w:hAnsi="Calibri,Bold" w:cs="Calibri,Bold"/>
                <w:sz w:val="20"/>
                <w:szCs w:val="20"/>
              </w:rPr>
            </w:pPr>
            <w:r w:rsidRPr="002F35B2">
              <w:rPr>
                <w:rFonts w:ascii="Calibri,Bold" w:hAnsi="Calibri,Bold" w:cs="Calibri,Bold"/>
                <w:sz w:val="20"/>
                <w:szCs w:val="20"/>
              </w:rPr>
              <w:t>6</w:t>
            </w:r>
          </w:p>
        </w:tc>
        <w:tc>
          <w:tcPr>
            <w:tcW w:w="1692" w:type="dxa"/>
            <w:vAlign w:val="center"/>
          </w:tcPr>
          <w:p w14:paraId="251210E4" w14:textId="77777777" w:rsidR="00EC38FD" w:rsidRPr="002F35B2" w:rsidRDefault="00EC38FD" w:rsidP="00DF7D68">
            <w:pPr>
              <w:widowControl w:val="0"/>
              <w:autoSpaceDE w:val="0"/>
              <w:autoSpaceDN w:val="0"/>
              <w:adjustRightInd w:val="0"/>
              <w:spacing w:after="0" w:line="240" w:lineRule="auto"/>
              <w:jc w:val="center"/>
              <w:rPr>
                <w:rFonts w:ascii="Calibri,Bold" w:hAnsi="Calibri,Bold" w:cs="Calibri,Bold"/>
                <w:sz w:val="20"/>
                <w:szCs w:val="20"/>
              </w:rPr>
            </w:pPr>
            <w:r w:rsidRPr="002F35B2">
              <w:rPr>
                <w:rFonts w:ascii="Calibri,Bold" w:hAnsi="Calibri,Bold" w:cs="Calibri,Bold"/>
                <w:sz w:val="20"/>
                <w:szCs w:val="20"/>
              </w:rPr>
              <w:t>26/02/2020</w:t>
            </w:r>
          </w:p>
        </w:tc>
        <w:tc>
          <w:tcPr>
            <w:tcW w:w="2538" w:type="dxa"/>
            <w:vAlign w:val="center"/>
          </w:tcPr>
          <w:p w14:paraId="411EB93E" w14:textId="77777777" w:rsidR="00EC38FD" w:rsidRPr="002F35B2" w:rsidRDefault="00D87A08" w:rsidP="00D87A08">
            <w:pPr>
              <w:widowControl w:val="0"/>
              <w:autoSpaceDE w:val="0"/>
              <w:autoSpaceDN w:val="0"/>
              <w:adjustRightInd w:val="0"/>
              <w:spacing w:after="0" w:line="240" w:lineRule="auto"/>
              <w:rPr>
                <w:rFonts w:ascii="Calibri,Bold" w:hAnsi="Calibri,Bold" w:cs="Calibri,Bold"/>
                <w:sz w:val="20"/>
                <w:szCs w:val="20"/>
              </w:rPr>
            </w:pPr>
            <w:r w:rsidRPr="002F35B2">
              <w:rPr>
                <w:rFonts w:ascii="Calibri,Bold" w:hAnsi="Calibri,Bold" w:cs="Calibri,Bold"/>
                <w:sz w:val="20"/>
                <w:szCs w:val="20"/>
              </w:rPr>
              <w:t>Adding n</w:t>
            </w:r>
            <w:r w:rsidR="004B3C0B" w:rsidRPr="002F35B2">
              <w:rPr>
                <w:rFonts w:ascii="Calibri,Bold" w:hAnsi="Calibri,Bold" w:cs="Calibri,Bold"/>
                <w:sz w:val="20"/>
                <w:szCs w:val="20"/>
              </w:rPr>
              <w:t>ew c</w:t>
            </w:r>
            <w:r w:rsidR="00EC38FD" w:rsidRPr="002F35B2">
              <w:rPr>
                <w:rFonts w:ascii="Calibri,Bold" w:hAnsi="Calibri,Bold" w:cs="Calibri,Bold"/>
                <w:sz w:val="20"/>
                <w:szCs w:val="20"/>
              </w:rPr>
              <w:t>lause 8</w:t>
            </w:r>
          </w:p>
        </w:tc>
        <w:tc>
          <w:tcPr>
            <w:tcW w:w="4869" w:type="dxa"/>
            <w:vAlign w:val="center"/>
          </w:tcPr>
          <w:p w14:paraId="52B56520" w14:textId="77777777" w:rsidR="00EC38FD" w:rsidRPr="002F35B2" w:rsidRDefault="00D87A08" w:rsidP="006D67A4">
            <w:pPr>
              <w:widowControl w:val="0"/>
              <w:autoSpaceDE w:val="0"/>
              <w:autoSpaceDN w:val="0"/>
              <w:adjustRightInd w:val="0"/>
              <w:spacing w:after="0" w:line="240" w:lineRule="auto"/>
              <w:rPr>
                <w:rFonts w:ascii="Calibri,Bold" w:hAnsi="Calibri,Bold" w:cs="Calibri,Bold"/>
                <w:sz w:val="20"/>
                <w:szCs w:val="20"/>
              </w:rPr>
            </w:pPr>
            <w:r w:rsidRPr="002F35B2">
              <w:rPr>
                <w:rFonts w:ascii="Calibri,Bold" w:hAnsi="Calibri,Bold" w:cs="Calibri,Bold"/>
                <w:sz w:val="20"/>
                <w:szCs w:val="20"/>
              </w:rPr>
              <w:t>P</w:t>
            </w:r>
            <w:r w:rsidR="00EC38FD" w:rsidRPr="002F35B2">
              <w:rPr>
                <w:rFonts w:ascii="Calibri,Bold" w:hAnsi="Calibri,Bold" w:cs="Calibri,Bold"/>
                <w:sz w:val="20"/>
                <w:szCs w:val="20"/>
              </w:rPr>
              <w:t>rovision for Technical personnel availabilities in the factory</w:t>
            </w:r>
          </w:p>
        </w:tc>
      </w:tr>
      <w:tr w:rsidR="00D23B54" w:rsidRPr="0003007A" w14:paraId="1D2F2A94" w14:textId="77777777" w:rsidTr="006D67A4">
        <w:trPr>
          <w:trHeight w:val="422"/>
        </w:trPr>
        <w:tc>
          <w:tcPr>
            <w:tcW w:w="1008" w:type="dxa"/>
            <w:vAlign w:val="center"/>
          </w:tcPr>
          <w:p w14:paraId="47C350BA" w14:textId="77777777" w:rsidR="00D23B54" w:rsidRPr="002F35B2" w:rsidRDefault="00D23B54" w:rsidP="00DF7D68">
            <w:pPr>
              <w:widowControl w:val="0"/>
              <w:autoSpaceDE w:val="0"/>
              <w:autoSpaceDN w:val="0"/>
              <w:adjustRightInd w:val="0"/>
              <w:spacing w:after="0" w:line="240" w:lineRule="auto"/>
              <w:jc w:val="center"/>
              <w:rPr>
                <w:rFonts w:ascii="Calibri,Bold" w:hAnsi="Calibri,Bold" w:cs="Calibri,Bold"/>
                <w:sz w:val="20"/>
                <w:szCs w:val="20"/>
              </w:rPr>
            </w:pPr>
            <w:r>
              <w:rPr>
                <w:rFonts w:ascii="Calibri,Bold" w:hAnsi="Calibri,Bold" w:cs="Calibri,Bold"/>
                <w:sz w:val="20"/>
                <w:szCs w:val="20"/>
              </w:rPr>
              <w:t>7</w:t>
            </w:r>
          </w:p>
        </w:tc>
        <w:tc>
          <w:tcPr>
            <w:tcW w:w="1692" w:type="dxa"/>
            <w:vAlign w:val="center"/>
          </w:tcPr>
          <w:p w14:paraId="2AFCD241" w14:textId="77777777" w:rsidR="00D23B54" w:rsidRPr="00AB515B" w:rsidRDefault="00526308" w:rsidP="00AB515B">
            <w:pPr>
              <w:widowControl w:val="0"/>
              <w:autoSpaceDE w:val="0"/>
              <w:autoSpaceDN w:val="0"/>
              <w:adjustRightInd w:val="0"/>
              <w:spacing w:after="0" w:line="240" w:lineRule="auto"/>
              <w:jc w:val="center"/>
              <w:rPr>
                <w:rFonts w:ascii="Calibri,Bold" w:hAnsi="Calibri,Bold" w:cs="Calibri,Bold"/>
                <w:color w:val="FF0000"/>
                <w:sz w:val="20"/>
                <w:szCs w:val="20"/>
              </w:rPr>
            </w:pPr>
            <w:r>
              <w:rPr>
                <w:rFonts w:ascii="Calibri,Bold" w:hAnsi="Calibri,Bold" w:cs="Calibri,Bold"/>
                <w:sz w:val="20"/>
                <w:szCs w:val="20"/>
              </w:rPr>
              <w:t>30</w:t>
            </w:r>
            <w:r w:rsidR="00D23B54" w:rsidRPr="00526308">
              <w:rPr>
                <w:rFonts w:ascii="Calibri,Bold" w:hAnsi="Calibri,Bold" w:cs="Calibri,Bold"/>
                <w:sz w:val="20"/>
                <w:szCs w:val="20"/>
              </w:rPr>
              <w:t>/12/2020</w:t>
            </w:r>
          </w:p>
        </w:tc>
        <w:tc>
          <w:tcPr>
            <w:tcW w:w="2538" w:type="dxa"/>
            <w:vAlign w:val="center"/>
          </w:tcPr>
          <w:p w14:paraId="401AC38E" w14:textId="10A23C84" w:rsidR="00D23B54" w:rsidRPr="002F35B2" w:rsidRDefault="00D23B54" w:rsidP="00D87A08">
            <w:pPr>
              <w:widowControl w:val="0"/>
              <w:autoSpaceDE w:val="0"/>
              <w:autoSpaceDN w:val="0"/>
              <w:adjustRightInd w:val="0"/>
              <w:spacing w:after="0" w:line="240" w:lineRule="auto"/>
              <w:rPr>
                <w:rFonts w:ascii="Calibri,Bold" w:hAnsi="Calibri,Bold" w:cs="Calibri,Bold"/>
                <w:sz w:val="20"/>
                <w:szCs w:val="20"/>
              </w:rPr>
            </w:pPr>
            <w:r w:rsidRPr="0003007A">
              <w:rPr>
                <w:rFonts w:ascii="Calibri,Bold" w:hAnsi="Calibri,Bold" w:cs="Calibri,Bold"/>
                <w:color w:val="000000"/>
                <w:sz w:val="20"/>
                <w:szCs w:val="20"/>
              </w:rPr>
              <w:t>[3.1</w:t>
            </w:r>
            <w:r>
              <w:rPr>
                <w:rFonts w:ascii="Calibri,Bold" w:hAnsi="Calibri,Bold" w:cs="Calibri,Bold"/>
                <w:color w:val="000000"/>
                <w:sz w:val="20"/>
                <w:szCs w:val="20"/>
              </w:rPr>
              <w:t>.1], [6.1-a</w:t>
            </w:r>
            <w:r w:rsidRPr="0003007A">
              <w:rPr>
                <w:rFonts w:ascii="Calibri,Bold" w:hAnsi="Calibri,Bold" w:cs="Calibri,Bold"/>
                <w:color w:val="000000"/>
                <w:sz w:val="20"/>
                <w:szCs w:val="20"/>
              </w:rPr>
              <w:t>]</w:t>
            </w:r>
            <w:r>
              <w:rPr>
                <w:rFonts w:ascii="Calibri,Bold" w:hAnsi="Calibri,Bold" w:cs="Calibri,Bold"/>
                <w:color w:val="000000"/>
                <w:sz w:val="20"/>
                <w:szCs w:val="20"/>
              </w:rPr>
              <w:t xml:space="preserve"> and </w:t>
            </w:r>
            <w:r w:rsidR="00042053">
              <w:rPr>
                <w:rFonts w:ascii="Calibri,Bold" w:hAnsi="Calibri,Bold" w:cs="Calibri,Bold"/>
                <w:color w:val="000000"/>
                <w:sz w:val="20"/>
                <w:szCs w:val="20"/>
              </w:rPr>
              <w:t>adding</w:t>
            </w:r>
            <w:r>
              <w:rPr>
                <w:rFonts w:ascii="Calibri,Bold" w:hAnsi="Calibri,Bold" w:cs="Calibri,Bold"/>
                <w:color w:val="000000"/>
                <w:sz w:val="20"/>
                <w:szCs w:val="20"/>
              </w:rPr>
              <w:t xml:space="preserve"> new clause 9</w:t>
            </w:r>
          </w:p>
        </w:tc>
        <w:tc>
          <w:tcPr>
            <w:tcW w:w="4869" w:type="dxa"/>
            <w:vAlign w:val="center"/>
          </w:tcPr>
          <w:p w14:paraId="5DCD0469" w14:textId="77777777" w:rsidR="00D23B54" w:rsidRPr="00D23B54" w:rsidRDefault="00D23B54" w:rsidP="006D67A4">
            <w:pPr>
              <w:widowControl w:val="0"/>
              <w:autoSpaceDE w:val="0"/>
              <w:autoSpaceDN w:val="0"/>
              <w:adjustRightInd w:val="0"/>
              <w:spacing w:after="0" w:line="240" w:lineRule="auto"/>
              <w:rPr>
                <w:rFonts w:ascii="Calibri,Bold" w:hAnsi="Calibri,Bold" w:cs="Calibri,Bold"/>
                <w:color w:val="000000"/>
                <w:sz w:val="20"/>
                <w:szCs w:val="20"/>
              </w:rPr>
            </w:pPr>
            <w:r>
              <w:rPr>
                <w:rFonts w:ascii="Calibri,Bold" w:hAnsi="Calibri,Bold" w:cs="Calibri,Bold"/>
                <w:color w:val="000000"/>
                <w:sz w:val="20"/>
                <w:szCs w:val="20"/>
              </w:rPr>
              <w:t>Amendments implemented based on actual situations encountered during the audits and adding the provision for the</w:t>
            </w:r>
            <w:r w:rsidRPr="00D23B54">
              <w:rPr>
                <w:rFonts w:ascii="Calibri,Bold" w:hAnsi="Calibri,Bold" w:cs="Calibri,Bold"/>
                <w:color w:val="000000"/>
                <w:sz w:val="20"/>
                <w:szCs w:val="20"/>
              </w:rPr>
              <w:t xml:space="preserve"> re-Use of Returned Fresh Concrete</w:t>
            </w:r>
          </w:p>
        </w:tc>
      </w:tr>
      <w:tr w:rsidR="00907F4F" w:rsidRPr="0003007A" w14:paraId="3848F39B" w14:textId="77777777" w:rsidTr="006D67A4">
        <w:trPr>
          <w:trHeight w:val="422"/>
        </w:trPr>
        <w:tc>
          <w:tcPr>
            <w:tcW w:w="1008" w:type="dxa"/>
            <w:vAlign w:val="center"/>
          </w:tcPr>
          <w:p w14:paraId="358141F7" w14:textId="77777777" w:rsidR="00907F4F" w:rsidRDefault="00907F4F" w:rsidP="00DF7D68">
            <w:pPr>
              <w:widowControl w:val="0"/>
              <w:autoSpaceDE w:val="0"/>
              <w:autoSpaceDN w:val="0"/>
              <w:adjustRightInd w:val="0"/>
              <w:spacing w:after="0" w:line="240" w:lineRule="auto"/>
              <w:jc w:val="center"/>
              <w:rPr>
                <w:rFonts w:ascii="Calibri,Bold" w:hAnsi="Calibri,Bold" w:cs="Calibri,Bold"/>
                <w:sz w:val="20"/>
                <w:szCs w:val="20"/>
              </w:rPr>
            </w:pPr>
            <w:r>
              <w:rPr>
                <w:rFonts w:ascii="Calibri,Bold" w:hAnsi="Calibri,Bold" w:cs="Calibri,Bold"/>
                <w:sz w:val="20"/>
                <w:szCs w:val="20"/>
              </w:rPr>
              <w:t>8</w:t>
            </w:r>
          </w:p>
        </w:tc>
        <w:tc>
          <w:tcPr>
            <w:tcW w:w="1692" w:type="dxa"/>
            <w:vAlign w:val="center"/>
          </w:tcPr>
          <w:p w14:paraId="3ACC5E2C" w14:textId="77777777" w:rsidR="00907F4F" w:rsidRDefault="00A03E6A" w:rsidP="00AB515B">
            <w:pPr>
              <w:widowControl w:val="0"/>
              <w:autoSpaceDE w:val="0"/>
              <w:autoSpaceDN w:val="0"/>
              <w:adjustRightInd w:val="0"/>
              <w:spacing w:after="0" w:line="240" w:lineRule="auto"/>
              <w:jc w:val="center"/>
              <w:rPr>
                <w:rFonts w:ascii="Calibri,Bold" w:hAnsi="Calibri,Bold" w:cs="Calibri,Bold"/>
                <w:sz w:val="20"/>
                <w:szCs w:val="20"/>
              </w:rPr>
            </w:pPr>
            <w:r>
              <w:rPr>
                <w:rFonts w:ascii="Calibri,Bold" w:hAnsi="Calibri,Bold" w:cs="Calibri,Bold"/>
                <w:sz w:val="20"/>
                <w:szCs w:val="20"/>
              </w:rPr>
              <w:t>04/10</w:t>
            </w:r>
            <w:r w:rsidR="00907F4F">
              <w:rPr>
                <w:rFonts w:ascii="Calibri,Bold" w:hAnsi="Calibri,Bold" w:cs="Calibri,Bold"/>
                <w:sz w:val="20"/>
                <w:szCs w:val="20"/>
              </w:rPr>
              <w:t>/2021</w:t>
            </w:r>
          </w:p>
        </w:tc>
        <w:tc>
          <w:tcPr>
            <w:tcW w:w="2538" w:type="dxa"/>
            <w:vAlign w:val="center"/>
          </w:tcPr>
          <w:p w14:paraId="4D4595BA" w14:textId="77777777" w:rsidR="00907F4F" w:rsidRPr="0003007A" w:rsidRDefault="008F315A" w:rsidP="00D87A08">
            <w:pPr>
              <w:widowControl w:val="0"/>
              <w:autoSpaceDE w:val="0"/>
              <w:autoSpaceDN w:val="0"/>
              <w:adjustRightInd w:val="0"/>
              <w:spacing w:after="0" w:line="240" w:lineRule="auto"/>
              <w:rPr>
                <w:rFonts w:ascii="Calibri,Bold" w:hAnsi="Calibri,Bold" w:cs="Calibri,Bold"/>
                <w:color w:val="000000"/>
                <w:sz w:val="20"/>
                <w:szCs w:val="20"/>
              </w:rPr>
            </w:pPr>
            <w:r w:rsidRPr="0003007A">
              <w:rPr>
                <w:rFonts w:ascii="Calibri,Bold" w:hAnsi="Calibri,Bold" w:cs="Calibri,Bold"/>
                <w:color w:val="000000"/>
                <w:sz w:val="20"/>
                <w:szCs w:val="20"/>
              </w:rPr>
              <w:t>[5.2.7]</w:t>
            </w:r>
          </w:p>
        </w:tc>
        <w:tc>
          <w:tcPr>
            <w:tcW w:w="4869" w:type="dxa"/>
            <w:vAlign w:val="center"/>
          </w:tcPr>
          <w:p w14:paraId="018DCEF3" w14:textId="6749070D" w:rsidR="00907F4F" w:rsidRDefault="00A03E6A" w:rsidP="00644CA2">
            <w:pPr>
              <w:widowControl w:val="0"/>
              <w:autoSpaceDE w:val="0"/>
              <w:autoSpaceDN w:val="0"/>
              <w:adjustRightInd w:val="0"/>
              <w:spacing w:after="0" w:line="240" w:lineRule="auto"/>
              <w:rPr>
                <w:rFonts w:ascii="Calibri,Bold" w:hAnsi="Calibri,Bold" w:cs="Calibri,Bold"/>
                <w:color w:val="000000"/>
                <w:sz w:val="20"/>
                <w:szCs w:val="20"/>
              </w:rPr>
            </w:pPr>
            <w:r w:rsidRPr="00644CA2">
              <w:rPr>
                <w:rFonts w:ascii="Calibri,Bold" w:hAnsi="Calibri,Bold" w:cs="Calibri,Bold"/>
                <w:color w:val="000000"/>
                <w:sz w:val="20"/>
                <w:szCs w:val="20"/>
              </w:rPr>
              <w:t xml:space="preserve">Adding </w:t>
            </w:r>
            <w:r w:rsidR="003144A2" w:rsidRPr="00644CA2">
              <w:rPr>
                <w:rFonts w:ascii="Calibri,Bold" w:hAnsi="Calibri,Bold" w:cs="Calibri,Bold"/>
                <w:color w:val="000000"/>
                <w:sz w:val="20"/>
                <w:szCs w:val="20"/>
              </w:rPr>
              <w:t xml:space="preserve">two notes on random selected percentage </w:t>
            </w:r>
            <w:r w:rsidR="00042053" w:rsidRPr="00644CA2">
              <w:rPr>
                <w:rFonts w:ascii="Calibri,Bold" w:hAnsi="Calibri,Bold" w:cs="Calibri,Bold"/>
                <w:color w:val="000000"/>
                <w:sz w:val="20"/>
                <w:szCs w:val="20"/>
              </w:rPr>
              <w:t>of certified</w:t>
            </w:r>
            <w:r w:rsidR="008F315A">
              <w:rPr>
                <w:rFonts w:ascii="Calibri,Bold" w:hAnsi="Calibri,Bold" w:cs="Calibri,Bold"/>
                <w:color w:val="000000"/>
                <w:sz w:val="20"/>
                <w:szCs w:val="20"/>
              </w:rPr>
              <w:t xml:space="preserve"> trucks for inspection during surveillance audit</w:t>
            </w:r>
            <w:r w:rsidR="00644CA2">
              <w:rPr>
                <w:rFonts w:ascii="Calibri,Bold" w:hAnsi="Calibri,Bold" w:cs="Calibri,Bold"/>
                <w:color w:val="000000"/>
                <w:sz w:val="20"/>
                <w:szCs w:val="20"/>
              </w:rPr>
              <w:t xml:space="preserve"> to allow part inspection of trucks based on historical records </w:t>
            </w:r>
          </w:p>
        </w:tc>
      </w:tr>
      <w:tr w:rsidR="005A3F71" w:rsidRPr="0003007A" w14:paraId="21E4C3E5" w14:textId="77777777" w:rsidTr="006D67A4">
        <w:trPr>
          <w:trHeight w:val="422"/>
        </w:trPr>
        <w:tc>
          <w:tcPr>
            <w:tcW w:w="1008" w:type="dxa"/>
            <w:vAlign w:val="center"/>
          </w:tcPr>
          <w:p w14:paraId="61B6450B" w14:textId="77777777" w:rsidR="005A3F71" w:rsidRDefault="005A3F71" w:rsidP="00DF7D68">
            <w:pPr>
              <w:widowControl w:val="0"/>
              <w:autoSpaceDE w:val="0"/>
              <w:autoSpaceDN w:val="0"/>
              <w:adjustRightInd w:val="0"/>
              <w:spacing w:after="0" w:line="240" w:lineRule="auto"/>
              <w:jc w:val="center"/>
              <w:rPr>
                <w:rFonts w:ascii="Calibri,Bold" w:hAnsi="Calibri,Bold" w:cs="Calibri,Bold"/>
                <w:sz w:val="20"/>
                <w:szCs w:val="20"/>
              </w:rPr>
            </w:pPr>
            <w:r>
              <w:rPr>
                <w:rFonts w:ascii="Calibri,Bold" w:hAnsi="Calibri,Bold" w:cs="Calibri,Bold"/>
                <w:sz w:val="20"/>
                <w:szCs w:val="20"/>
              </w:rPr>
              <w:t>9</w:t>
            </w:r>
          </w:p>
        </w:tc>
        <w:tc>
          <w:tcPr>
            <w:tcW w:w="1692" w:type="dxa"/>
            <w:vAlign w:val="center"/>
          </w:tcPr>
          <w:p w14:paraId="2883A418" w14:textId="77777777" w:rsidR="005A3F71" w:rsidRDefault="005A3F71" w:rsidP="005A3F71">
            <w:pPr>
              <w:widowControl w:val="0"/>
              <w:autoSpaceDE w:val="0"/>
              <w:autoSpaceDN w:val="0"/>
              <w:adjustRightInd w:val="0"/>
              <w:spacing w:after="0" w:line="240" w:lineRule="auto"/>
              <w:jc w:val="center"/>
              <w:rPr>
                <w:rFonts w:ascii="Calibri,Bold" w:hAnsi="Calibri,Bold" w:cs="Calibri,Bold"/>
                <w:sz w:val="20"/>
                <w:szCs w:val="20"/>
              </w:rPr>
            </w:pPr>
            <w:r>
              <w:rPr>
                <w:rFonts w:ascii="Calibri,Bold" w:hAnsi="Calibri,Bold" w:cs="Calibri,Bold"/>
                <w:sz w:val="20"/>
                <w:szCs w:val="20"/>
              </w:rPr>
              <w:t>04/10/2022</w:t>
            </w:r>
          </w:p>
        </w:tc>
        <w:tc>
          <w:tcPr>
            <w:tcW w:w="2538" w:type="dxa"/>
            <w:vAlign w:val="center"/>
          </w:tcPr>
          <w:p w14:paraId="5D3AF22D" w14:textId="77777777" w:rsidR="005A3F71" w:rsidRPr="0003007A" w:rsidRDefault="005A3F71" w:rsidP="00D87A08">
            <w:pPr>
              <w:widowControl w:val="0"/>
              <w:autoSpaceDE w:val="0"/>
              <w:autoSpaceDN w:val="0"/>
              <w:adjustRightInd w:val="0"/>
              <w:spacing w:after="0" w:line="240" w:lineRule="auto"/>
              <w:rPr>
                <w:rFonts w:ascii="Calibri,Bold" w:hAnsi="Calibri,Bold" w:cs="Calibri,Bold"/>
                <w:color w:val="000000"/>
                <w:sz w:val="20"/>
                <w:szCs w:val="20"/>
              </w:rPr>
            </w:pPr>
            <w:r>
              <w:rPr>
                <w:rFonts w:ascii="Calibri,Bold" w:hAnsi="Calibri,Bold" w:cs="Calibri,Bold"/>
                <w:color w:val="000000"/>
                <w:sz w:val="20"/>
                <w:szCs w:val="20"/>
              </w:rPr>
              <w:t xml:space="preserve">General </w:t>
            </w:r>
          </w:p>
        </w:tc>
        <w:tc>
          <w:tcPr>
            <w:tcW w:w="4869" w:type="dxa"/>
            <w:vAlign w:val="center"/>
          </w:tcPr>
          <w:p w14:paraId="396990CC" w14:textId="77777777" w:rsidR="005A3F71" w:rsidRPr="00644CA2" w:rsidRDefault="005A3F71" w:rsidP="00644CA2">
            <w:pPr>
              <w:widowControl w:val="0"/>
              <w:autoSpaceDE w:val="0"/>
              <w:autoSpaceDN w:val="0"/>
              <w:adjustRightInd w:val="0"/>
              <w:spacing w:after="0" w:line="240" w:lineRule="auto"/>
              <w:rPr>
                <w:rFonts w:ascii="Calibri,Bold" w:hAnsi="Calibri,Bold" w:cs="Calibri,Bold"/>
                <w:color w:val="000000"/>
                <w:sz w:val="20"/>
                <w:szCs w:val="20"/>
              </w:rPr>
            </w:pPr>
            <w:r>
              <w:rPr>
                <w:rFonts w:ascii="Calibri,Bold" w:hAnsi="Calibri,Bold" w:cs="Calibri,Bold"/>
                <w:color w:val="000000"/>
                <w:sz w:val="20"/>
                <w:szCs w:val="20"/>
              </w:rPr>
              <w:t xml:space="preserve">Updated for change of section name </w:t>
            </w:r>
          </w:p>
        </w:tc>
      </w:tr>
    </w:tbl>
    <w:p w14:paraId="603BDD3D" w14:textId="77777777" w:rsidR="00526308" w:rsidRDefault="00526308" w:rsidP="00DF7D68">
      <w:pPr>
        <w:widowControl w:val="0"/>
        <w:autoSpaceDE w:val="0"/>
        <w:autoSpaceDN w:val="0"/>
        <w:adjustRightInd w:val="0"/>
        <w:spacing w:after="0" w:line="240" w:lineRule="auto"/>
        <w:rPr>
          <w:rFonts w:ascii="Calibri,Bold" w:hAnsi="Calibri,Bold" w:cs="Calibri,Bold"/>
          <w:b/>
          <w:bCs/>
          <w:color w:val="000000"/>
          <w:sz w:val="24"/>
          <w:szCs w:val="24"/>
        </w:rPr>
      </w:pPr>
    </w:p>
    <w:p w14:paraId="73A35E13" w14:textId="77777777" w:rsidR="00526308" w:rsidRPr="00526308" w:rsidRDefault="00526308" w:rsidP="00526308">
      <w:pPr>
        <w:rPr>
          <w:rFonts w:ascii="Calibri,Bold" w:hAnsi="Calibri,Bold" w:cs="Calibri,Bold"/>
          <w:sz w:val="24"/>
          <w:szCs w:val="24"/>
        </w:rPr>
      </w:pPr>
    </w:p>
    <w:p w14:paraId="5D5CF4D7" w14:textId="77777777" w:rsidR="00526308" w:rsidRPr="00526308" w:rsidRDefault="00526308" w:rsidP="00526308">
      <w:pPr>
        <w:rPr>
          <w:rFonts w:ascii="Calibri,Bold" w:hAnsi="Calibri,Bold" w:cs="Calibri,Bold"/>
          <w:sz w:val="24"/>
          <w:szCs w:val="24"/>
        </w:rPr>
      </w:pPr>
    </w:p>
    <w:p w14:paraId="5229B259" w14:textId="77777777" w:rsidR="00526308" w:rsidRPr="00526308" w:rsidRDefault="00526308" w:rsidP="00526308">
      <w:pPr>
        <w:rPr>
          <w:rFonts w:ascii="Calibri,Bold" w:hAnsi="Calibri,Bold" w:cs="Calibri,Bold"/>
          <w:sz w:val="24"/>
          <w:szCs w:val="24"/>
        </w:rPr>
      </w:pPr>
    </w:p>
    <w:p w14:paraId="24ABDCCC" w14:textId="77777777" w:rsidR="00526308" w:rsidRDefault="00526308" w:rsidP="00DF7D68">
      <w:pPr>
        <w:widowControl w:val="0"/>
        <w:autoSpaceDE w:val="0"/>
        <w:autoSpaceDN w:val="0"/>
        <w:adjustRightInd w:val="0"/>
        <w:spacing w:after="0" w:line="240" w:lineRule="auto"/>
        <w:rPr>
          <w:rFonts w:ascii="Calibri,Bold" w:hAnsi="Calibri,Bold" w:cs="Calibri,Bold"/>
          <w:sz w:val="24"/>
          <w:szCs w:val="24"/>
        </w:rPr>
      </w:pPr>
    </w:p>
    <w:p w14:paraId="70423721" w14:textId="77777777" w:rsidR="00526308" w:rsidRDefault="00526308" w:rsidP="00526308">
      <w:pPr>
        <w:widowControl w:val="0"/>
        <w:tabs>
          <w:tab w:val="left" w:pos="2204"/>
        </w:tabs>
        <w:autoSpaceDE w:val="0"/>
        <w:autoSpaceDN w:val="0"/>
        <w:adjustRightInd w:val="0"/>
        <w:spacing w:after="0" w:line="240" w:lineRule="auto"/>
        <w:rPr>
          <w:rFonts w:ascii="Calibri,Bold" w:hAnsi="Calibri,Bold" w:cs="Calibri,Bold"/>
          <w:sz w:val="24"/>
          <w:szCs w:val="24"/>
        </w:rPr>
      </w:pPr>
      <w:r>
        <w:rPr>
          <w:rFonts w:ascii="Calibri,Bold" w:hAnsi="Calibri,Bold" w:cs="Calibri,Bold"/>
          <w:sz w:val="24"/>
          <w:szCs w:val="24"/>
        </w:rPr>
        <w:tab/>
      </w:r>
    </w:p>
    <w:p w14:paraId="3749CF98" w14:textId="77777777" w:rsidR="00526308" w:rsidRDefault="00526308" w:rsidP="00DF7D68">
      <w:pPr>
        <w:widowControl w:val="0"/>
        <w:autoSpaceDE w:val="0"/>
        <w:autoSpaceDN w:val="0"/>
        <w:adjustRightInd w:val="0"/>
        <w:spacing w:after="0" w:line="240" w:lineRule="auto"/>
        <w:rPr>
          <w:rFonts w:ascii="Calibri,Bold" w:hAnsi="Calibri,Bold" w:cs="Calibri,Bold"/>
          <w:sz w:val="24"/>
          <w:szCs w:val="24"/>
        </w:rPr>
      </w:pPr>
    </w:p>
    <w:p w14:paraId="25ADD58F" w14:textId="77777777" w:rsidR="00526308" w:rsidRPr="00526308" w:rsidRDefault="00526308" w:rsidP="00526308">
      <w:pPr>
        <w:rPr>
          <w:rFonts w:ascii="Calibri,Bold" w:hAnsi="Calibri,Bold" w:cs="Calibri,Bold"/>
          <w:sz w:val="24"/>
          <w:szCs w:val="24"/>
        </w:rPr>
      </w:pPr>
    </w:p>
    <w:p w14:paraId="18E6928A" w14:textId="77777777" w:rsidR="00526308" w:rsidRPr="00526308" w:rsidRDefault="00526308" w:rsidP="00526308">
      <w:pPr>
        <w:rPr>
          <w:rFonts w:ascii="Calibri,Bold" w:hAnsi="Calibri,Bold" w:cs="Calibri,Bold"/>
          <w:sz w:val="24"/>
          <w:szCs w:val="24"/>
        </w:rPr>
      </w:pPr>
    </w:p>
    <w:p w14:paraId="60906576" w14:textId="77777777" w:rsidR="00526308" w:rsidRPr="00526308" w:rsidRDefault="00526308" w:rsidP="00526308">
      <w:pPr>
        <w:rPr>
          <w:rFonts w:ascii="Calibri,Bold" w:hAnsi="Calibri,Bold" w:cs="Calibri,Bold"/>
          <w:sz w:val="24"/>
          <w:szCs w:val="24"/>
        </w:rPr>
      </w:pPr>
    </w:p>
    <w:p w14:paraId="1E915BF3" w14:textId="77777777" w:rsidR="00526308" w:rsidRPr="00526308" w:rsidRDefault="00526308" w:rsidP="00526308">
      <w:pPr>
        <w:rPr>
          <w:rFonts w:ascii="Calibri,Bold" w:hAnsi="Calibri,Bold" w:cs="Calibri,Bold"/>
          <w:sz w:val="24"/>
          <w:szCs w:val="24"/>
        </w:rPr>
      </w:pPr>
    </w:p>
    <w:p w14:paraId="49814B53" w14:textId="77777777" w:rsidR="00526308" w:rsidRPr="00526308" w:rsidRDefault="00526308" w:rsidP="00526308">
      <w:pPr>
        <w:rPr>
          <w:rFonts w:ascii="Calibri,Bold" w:hAnsi="Calibri,Bold" w:cs="Calibri,Bold"/>
          <w:sz w:val="24"/>
          <w:szCs w:val="24"/>
        </w:rPr>
      </w:pPr>
    </w:p>
    <w:p w14:paraId="00338506" w14:textId="77777777" w:rsidR="00526308" w:rsidRDefault="00526308" w:rsidP="00DF7D68">
      <w:pPr>
        <w:widowControl w:val="0"/>
        <w:autoSpaceDE w:val="0"/>
        <w:autoSpaceDN w:val="0"/>
        <w:adjustRightInd w:val="0"/>
        <w:spacing w:after="0" w:line="240" w:lineRule="auto"/>
        <w:rPr>
          <w:rFonts w:ascii="Calibri,Bold" w:hAnsi="Calibri,Bold" w:cs="Calibri,Bold"/>
          <w:sz w:val="24"/>
          <w:szCs w:val="24"/>
        </w:rPr>
      </w:pPr>
    </w:p>
    <w:p w14:paraId="5382F0CC" w14:textId="77777777" w:rsidR="00526308" w:rsidRDefault="00526308" w:rsidP="00526308">
      <w:pPr>
        <w:widowControl w:val="0"/>
        <w:tabs>
          <w:tab w:val="left" w:pos="1803"/>
        </w:tabs>
        <w:autoSpaceDE w:val="0"/>
        <w:autoSpaceDN w:val="0"/>
        <w:adjustRightInd w:val="0"/>
        <w:spacing w:after="0" w:line="240" w:lineRule="auto"/>
        <w:rPr>
          <w:rFonts w:ascii="Calibri,Bold" w:hAnsi="Calibri,Bold" w:cs="Calibri,Bold"/>
          <w:sz w:val="24"/>
          <w:szCs w:val="24"/>
        </w:rPr>
      </w:pPr>
      <w:r>
        <w:rPr>
          <w:rFonts w:ascii="Calibri,Bold" w:hAnsi="Calibri,Bold" w:cs="Calibri,Bold"/>
          <w:sz w:val="24"/>
          <w:szCs w:val="24"/>
        </w:rPr>
        <w:tab/>
      </w:r>
    </w:p>
    <w:p w14:paraId="615CB619" w14:textId="77777777" w:rsidR="007D5007" w:rsidRDefault="00007023" w:rsidP="00DF7D68">
      <w:pPr>
        <w:widowControl w:val="0"/>
        <w:autoSpaceDE w:val="0"/>
        <w:autoSpaceDN w:val="0"/>
        <w:adjustRightInd w:val="0"/>
        <w:spacing w:after="0" w:line="240" w:lineRule="auto"/>
        <w:rPr>
          <w:rFonts w:ascii="Calibri,Bold" w:hAnsi="Calibri,Bold" w:cs="Calibri,Bold"/>
          <w:b/>
          <w:bCs/>
          <w:color w:val="000000"/>
          <w:sz w:val="19"/>
          <w:szCs w:val="19"/>
        </w:rPr>
      </w:pPr>
      <w:r w:rsidRPr="00526308">
        <w:rPr>
          <w:rFonts w:ascii="Calibri,Bold" w:hAnsi="Calibri,Bold" w:cs="Calibri,Bold"/>
          <w:sz w:val="24"/>
          <w:szCs w:val="24"/>
        </w:rPr>
        <w:br w:type="page"/>
      </w:r>
      <w:r w:rsidR="007D5007">
        <w:rPr>
          <w:rFonts w:ascii="Calibri,Bold" w:hAnsi="Calibri,Bold" w:cs="Calibri,Bold"/>
          <w:b/>
          <w:bCs/>
          <w:color w:val="000000"/>
          <w:sz w:val="24"/>
          <w:szCs w:val="24"/>
        </w:rPr>
        <w:lastRenderedPageBreak/>
        <w:t xml:space="preserve">1. </w:t>
      </w:r>
      <w:r w:rsidR="00646536">
        <w:rPr>
          <w:rFonts w:ascii="Calibri,Bold" w:hAnsi="Calibri,Bold" w:cs="Calibri,Bold"/>
          <w:b/>
          <w:bCs/>
          <w:color w:val="000000"/>
          <w:sz w:val="24"/>
          <w:szCs w:val="24"/>
        </w:rPr>
        <w:tab/>
      </w:r>
      <w:r w:rsidR="007D5007">
        <w:rPr>
          <w:rFonts w:ascii="Calibri,Bold" w:hAnsi="Calibri,Bold" w:cs="Calibri,Bold"/>
          <w:b/>
          <w:bCs/>
          <w:color w:val="000000"/>
          <w:sz w:val="24"/>
          <w:szCs w:val="24"/>
        </w:rPr>
        <w:t>M</w:t>
      </w:r>
      <w:r w:rsidR="007D5007">
        <w:rPr>
          <w:rFonts w:ascii="Calibri,Bold" w:hAnsi="Calibri,Bold" w:cs="Calibri,Bold"/>
          <w:b/>
          <w:bCs/>
          <w:color w:val="000000"/>
          <w:sz w:val="19"/>
          <w:szCs w:val="19"/>
        </w:rPr>
        <w:t xml:space="preserve">ATERIAL </w:t>
      </w:r>
      <w:r w:rsidR="007D5007">
        <w:rPr>
          <w:rFonts w:ascii="Calibri,Bold" w:hAnsi="Calibri,Bold" w:cs="Calibri,Bold"/>
          <w:b/>
          <w:bCs/>
          <w:color w:val="000000"/>
          <w:sz w:val="24"/>
          <w:szCs w:val="24"/>
        </w:rPr>
        <w:t>S</w:t>
      </w:r>
      <w:r w:rsidR="007D5007">
        <w:rPr>
          <w:rFonts w:ascii="Calibri,Bold" w:hAnsi="Calibri,Bold" w:cs="Calibri,Bold"/>
          <w:b/>
          <w:bCs/>
          <w:color w:val="000000"/>
          <w:sz w:val="19"/>
          <w:szCs w:val="19"/>
        </w:rPr>
        <w:t xml:space="preserve">TORAGE AND </w:t>
      </w:r>
      <w:r w:rsidR="007D5007">
        <w:rPr>
          <w:rFonts w:ascii="Calibri,Bold" w:hAnsi="Calibri,Bold" w:cs="Calibri,Bold"/>
          <w:b/>
          <w:bCs/>
          <w:color w:val="000000"/>
          <w:sz w:val="24"/>
          <w:szCs w:val="24"/>
        </w:rPr>
        <w:t>H</w:t>
      </w:r>
      <w:r w:rsidR="007D5007">
        <w:rPr>
          <w:rFonts w:ascii="Calibri,Bold" w:hAnsi="Calibri,Bold" w:cs="Calibri,Bold"/>
          <w:b/>
          <w:bCs/>
          <w:color w:val="000000"/>
          <w:sz w:val="19"/>
          <w:szCs w:val="19"/>
        </w:rPr>
        <w:t>ANDLING</w:t>
      </w:r>
    </w:p>
    <w:p w14:paraId="3CC2CC34" w14:textId="77777777" w:rsidR="00451C4D" w:rsidRDefault="00451C4D" w:rsidP="00DF7D68">
      <w:pPr>
        <w:widowControl w:val="0"/>
        <w:autoSpaceDE w:val="0"/>
        <w:autoSpaceDN w:val="0"/>
        <w:adjustRightInd w:val="0"/>
        <w:spacing w:after="0" w:line="240" w:lineRule="auto"/>
        <w:rPr>
          <w:rFonts w:ascii="Calibri,Bold" w:hAnsi="Calibri,Bold" w:cs="Calibri,Bold"/>
          <w:b/>
          <w:bCs/>
          <w:color w:val="000000"/>
          <w:sz w:val="19"/>
          <w:szCs w:val="19"/>
        </w:rPr>
      </w:pPr>
    </w:p>
    <w:p w14:paraId="1820A8AE" w14:textId="77777777" w:rsidR="007D5007" w:rsidRDefault="007D5007" w:rsidP="00DF7D68">
      <w:pPr>
        <w:widowControl w:val="0"/>
        <w:autoSpaceDE w:val="0"/>
        <w:autoSpaceDN w:val="0"/>
        <w:adjustRightInd w:val="0"/>
        <w:spacing w:after="0" w:line="240" w:lineRule="auto"/>
        <w:ind w:left="720" w:hanging="720"/>
        <w:rPr>
          <w:rFonts w:ascii="Calibri,Bold" w:hAnsi="Calibri,Bold" w:cs="Calibri,Bold"/>
          <w:b/>
          <w:bCs/>
          <w:color w:val="000000"/>
        </w:rPr>
      </w:pPr>
      <w:r>
        <w:rPr>
          <w:rFonts w:ascii="Calibri,Bold" w:hAnsi="Calibri,Bold" w:cs="Calibri,Bold"/>
          <w:b/>
          <w:bCs/>
          <w:color w:val="000000"/>
        </w:rPr>
        <w:t xml:space="preserve">1.1 </w:t>
      </w:r>
      <w:r w:rsidR="00646536">
        <w:rPr>
          <w:rFonts w:ascii="Calibri,Bold" w:hAnsi="Calibri,Bold" w:cs="Calibri,Bold"/>
          <w:b/>
          <w:bCs/>
          <w:color w:val="000000"/>
        </w:rPr>
        <w:tab/>
      </w:r>
      <w:r>
        <w:rPr>
          <w:rFonts w:ascii="Calibri,Bold" w:hAnsi="Calibri,Bold" w:cs="Calibri,Bold"/>
          <w:b/>
          <w:bCs/>
          <w:color w:val="000000"/>
        </w:rPr>
        <w:t>Cement and Cementitious Materials (Including Blended Cements, Fly Ash, GGBS, Silica Fume…)</w:t>
      </w:r>
    </w:p>
    <w:p w14:paraId="37F3E11F" w14:textId="77777777" w:rsidR="00451C4D" w:rsidRDefault="00451C4D" w:rsidP="00DF7D68">
      <w:pPr>
        <w:widowControl w:val="0"/>
        <w:autoSpaceDE w:val="0"/>
        <w:autoSpaceDN w:val="0"/>
        <w:adjustRightInd w:val="0"/>
        <w:spacing w:after="0" w:line="240" w:lineRule="auto"/>
        <w:ind w:left="720" w:hanging="720"/>
        <w:rPr>
          <w:rFonts w:ascii="Calibri,Bold" w:hAnsi="Calibri,Bold" w:cs="Calibri,Bold"/>
          <w:b/>
          <w:bCs/>
          <w:color w:val="000000"/>
        </w:rPr>
      </w:pPr>
    </w:p>
    <w:p w14:paraId="221027CC"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1.1.1 </w:t>
      </w:r>
      <w:r w:rsidR="00646536">
        <w:rPr>
          <w:rFonts w:cs="Calibri"/>
          <w:color w:val="000000"/>
        </w:rPr>
        <w:tab/>
      </w:r>
      <w:r>
        <w:rPr>
          <w:rFonts w:cs="Calibri"/>
          <w:color w:val="000000"/>
        </w:rPr>
        <w:t>The Silos of Cement/Cementitious Materials shall be tight and provide free movement to discharge opening.</w:t>
      </w:r>
    </w:p>
    <w:tbl>
      <w:tblPr>
        <w:tblW w:w="0" w:type="auto"/>
        <w:tblInd w:w="108" w:type="dxa"/>
        <w:tblLook w:val="04A0" w:firstRow="1" w:lastRow="0" w:firstColumn="1" w:lastColumn="0" w:noHBand="0" w:noVBand="1"/>
      </w:tblPr>
      <w:tblGrid>
        <w:gridCol w:w="700"/>
        <w:gridCol w:w="7558"/>
        <w:gridCol w:w="1525"/>
      </w:tblGrid>
      <w:tr w:rsidR="00646536" w:rsidRPr="00236454" w14:paraId="73BFD8EC" w14:textId="77777777">
        <w:tc>
          <w:tcPr>
            <w:tcW w:w="709" w:type="dxa"/>
          </w:tcPr>
          <w:p w14:paraId="60D3862A" w14:textId="77777777" w:rsidR="00646536" w:rsidRPr="00236454" w:rsidRDefault="00646536"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735" w:type="dxa"/>
          </w:tcPr>
          <w:p w14:paraId="2DCED6EB" w14:textId="77777777" w:rsidR="00646536" w:rsidRPr="00236454" w:rsidRDefault="00646536" w:rsidP="00DF7D68">
            <w:pPr>
              <w:widowControl w:val="0"/>
              <w:autoSpaceDE w:val="0"/>
              <w:autoSpaceDN w:val="0"/>
              <w:adjustRightInd w:val="0"/>
              <w:spacing w:after="120" w:line="240" w:lineRule="auto"/>
              <w:rPr>
                <w:rFonts w:cs="Calibri"/>
                <w:color w:val="000000"/>
              </w:rPr>
            </w:pPr>
            <w:r w:rsidRPr="00236454">
              <w:rPr>
                <w:rFonts w:cs="Calibri"/>
                <w:color w:val="000000"/>
              </w:rPr>
              <w:t>Silos are observed for any material streaks on the external face</w:t>
            </w:r>
          </w:p>
        </w:tc>
        <w:tc>
          <w:tcPr>
            <w:tcW w:w="1555" w:type="dxa"/>
          </w:tcPr>
          <w:p w14:paraId="7317D128" w14:textId="77777777" w:rsidR="00646536" w:rsidRPr="00AE1848" w:rsidRDefault="00AE1848"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AE1848" w:rsidRPr="00236454" w14:paraId="3BEFA775" w14:textId="77777777">
        <w:tc>
          <w:tcPr>
            <w:tcW w:w="709" w:type="dxa"/>
          </w:tcPr>
          <w:p w14:paraId="21F1DD6F" w14:textId="77777777" w:rsidR="00AE1848" w:rsidRPr="00236454" w:rsidRDefault="00AE1848"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b. </w:t>
            </w:r>
          </w:p>
        </w:tc>
        <w:tc>
          <w:tcPr>
            <w:tcW w:w="7735" w:type="dxa"/>
          </w:tcPr>
          <w:p w14:paraId="56C89D00" w14:textId="77777777" w:rsidR="00AE1848" w:rsidRPr="00236454" w:rsidRDefault="00AE1848" w:rsidP="00DF7D68">
            <w:pPr>
              <w:widowControl w:val="0"/>
              <w:autoSpaceDE w:val="0"/>
              <w:autoSpaceDN w:val="0"/>
              <w:adjustRightInd w:val="0"/>
              <w:spacing w:after="120" w:line="240" w:lineRule="auto"/>
              <w:rPr>
                <w:rFonts w:cs="Calibri"/>
                <w:color w:val="000000"/>
              </w:rPr>
            </w:pPr>
            <w:r w:rsidRPr="00236454">
              <w:rPr>
                <w:rFonts w:cs="Calibri"/>
                <w:color w:val="000000"/>
              </w:rPr>
              <w:t>If tanker is unloading, check for powder blowing from locations expected to be solid</w:t>
            </w:r>
          </w:p>
        </w:tc>
        <w:tc>
          <w:tcPr>
            <w:tcW w:w="1555" w:type="dxa"/>
          </w:tcPr>
          <w:p w14:paraId="693BF33F" w14:textId="77777777" w:rsidR="00AE1848" w:rsidRPr="00AE1848" w:rsidRDefault="00AE1848"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AE1848" w:rsidRPr="00236454" w14:paraId="7902F66D" w14:textId="77777777">
        <w:tc>
          <w:tcPr>
            <w:tcW w:w="709" w:type="dxa"/>
          </w:tcPr>
          <w:p w14:paraId="73F7F8BC" w14:textId="77777777" w:rsidR="00AE1848" w:rsidRPr="00236454" w:rsidRDefault="00AE1848"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 </w:t>
            </w:r>
          </w:p>
        </w:tc>
        <w:tc>
          <w:tcPr>
            <w:tcW w:w="7735" w:type="dxa"/>
          </w:tcPr>
          <w:p w14:paraId="0B0E3E35" w14:textId="77777777" w:rsidR="00AE1848" w:rsidRPr="00236454" w:rsidRDefault="00AE1848" w:rsidP="00DF7D68">
            <w:pPr>
              <w:widowControl w:val="0"/>
              <w:autoSpaceDE w:val="0"/>
              <w:autoSpaceDN w:val="0"/>
              <w:adjustRightInd w:val="0"/>
              <w:spacing w:after="120" w:line="240" w:lineRule="auto"/>
              <w:rPr>
                <w:rFonts w:cs="Calibri"/>
                <w:color w:val="000000"/>
              </w:rPr>
            </w:pPr>
            <w:r w:rsidRPr="00236454">
              <w:rPr>
                <w:rFonts w:cs="Calibri"/>
                <w:color w:val="000000"/>
              </w:rPr>
              <w:t>With a split silo (2 discharge gates on 1 silo), observe the lower vent holes between silo segments for a tell-tale trail of powder indicating an internal leak between the double wall safety zone</w:t>
            </w:r>
          </w:p>
        </w:tc>
        <w:tc>
          <w:tcPr>
            <w:tcW w:w="1555" w:type="dxa"/>
          </w:tcPr>
          <w:p w14:paraId="3C753F1C" w14:textId="77777777" w:rsidR="00AE1848" w:rsidRPr="00AE1848" w:rsidRDefault="00AE1848"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AE1848" w:rsidRPr="00236454" w14:paraId="423D6F90" w14:textId="77777777">
        <w:tc>
          <w:tcPr>
            <w:tcW w:w="709" w:type="dxa"/>
          </w:tcPr>
          <w:p w14:paraId="01B4AAF6" w14:textId="77777777" w:rsidR="00AE1848" w:rsidRPr="00236454" w:rsidRDefault="00AE1848"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d. </w:t>
            </w:r>
          </w:p>
        </w:tc>
        <w:tc>
          <w:tcPr>
            <w:tcW w:w="7735" w:type="dxa"/>
          </w:tcPr>
          <w:p w14:paraId="0B0F607C" w14:textId="77777777" w:rsidR="000E4B9D" w:rsidRPr="00236454" w:rsidRDefault="00AE1848" w:rsidP="00DF7D68">
            <w:pPr>
              <w:widowControl w:val="0"/>
              <w:autoSpaceDE w:val="0"/>
              <w:autoSpaceDN w:val="0"/>
              <w:adjustRightInd w:val="0"/>
              <w:spacing w:after="120" w:line="240" w:lineRule="auto"/>
              <w:rPr>
                <w:rFonts w:cs="Calibri"/>
                <w:color w:val="000000"/>
              </w:rPr>
            </w:pPr>
            <w:r w:rsidRPr="00236454">
              <w:rPr>
                <w:rFonts w:cs="Calibri"/>
                <w:color w:val="000000"/>
              </w:rPr>
              <w:t>Bagged cementitious materials are stored in dry storage area</w:t>
            </w:r>
            <w:r w:rsidR="0049585B">
              <w:rPr>
                <w:rFonts w:cs="Calibri"/>
                <w:color w:val="000000"/>
              </w:rPr>
              <w:t xml:space="preserve"> </w:t>
            </w:r>
            <w:r w:rsidR="0049585B" w:rsidRPr="00572B9B">
              <w:rPr>
                <w:rFonts w:cs="Calibri"/>
                <w:color w:val="000000"/>
              </w:rPr>
              <w:t>(preferably lifted from the ground)</w:t>
            </w:r>
            <w:r w:rsidRPr="00236454">
              <w:rPr>
                <w:rFonts w:cs="Calibri"/>
                <w:color w:val="000000"/>
              </w:rPr>
              <w:t xml:space="preserve"> and that opened bags are not retained overnight for future use.</w:t>
            </w:r>
          </w:p>
        </w:tc>
        <w:tc>
          <w:tcPr>
            <w:tcW w:w="1555" w:type="dxa"/>
          </w:tcPr>
          <w:p w14:paraId="67F5229A" w14:textId="77777777" w:rsidR="00AE1848" w:rsidRPr="00AE1848" w:rsidRDefault="00AE1848"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572B9B" w:rsidRPr="00236454" w14:paraId="7F6BC8BB" w14:textId="77777777">
        <w:tc>
          <w:tcPr>
            <w:tcW w:w="709" w:type="dxa"/>
          </w:tcPr>
          <w:p w14:paraId="49EDBB02" w14:textId="77777777" w:rsidR="00572B9B" w:rsidRPr="00DF7D68" w:rsidRDefault="00572B9B" w:rsidP="00DF7D68">
            <w:pPr>
              <w:widowControl w:val="0"/>
              <w:autoSpaceDE w:val="0"/>
              <w:autoSpaceDN w:val="0"/>
              <w:adjustRightInd w:val="0"/>
              <w:spacing w:after="120" w:line="240" w:lineRule="auto"/>
              <w:rPr>
                <w:rFonts w:cs="Calibri"/>
                <w:color w:val="000000"/>
              </w:rPr>
            </w:pPr>
            <w:r w:rsidRPr="00DF7D68">
              <w:rPr>
                <w:rFonts w:cs="Calibri"/>
                <w:color w:val="000000"/>
              </w:rPr>
              <w:t>e.</w:t>
            </w:r>
          </w:p>
        </w:tc>
        <w:tc>
          <w:tcPr>
            <w:tcW w:w="7735" w:type="dxa"/>
          </w:tcPr>
          <w:p w14:paraId="402C1172" w14:textId="77777777" w:rsidR="00572B9B" w:rsidRPr="00DF7D68" w:rsidRDefault="00572B9B" w:rsidP="00DF7D68">
            <w:pPr>
              <w:widowControl w:val="0"/>
              <w:autoSpaceDE w:val="0"/>
              <w:autoSpaceDN w:val="0"/>
              <w:adjustRightInd w:val="0"/>
              <w:spacing w:after="120" w:line="240" w:lineRule="auto"/>
              <w:rPr>
                <w:rFonts w:cs="Calibri"/>
                <w:color w:val="000000"/>
              </w:rPr>
            </w:pPr>
            <w:r w:rsidRPr="00DF7D68">
              <w:rPr>
                <w:rFonts w:cs="Calibri"/>
                <w:color w:val="000000"/>
              </w:rPr>
              <w:t>Silica Fume Slurry is agitated regularly to maintain the homogeneity.</w:t>
            </w:r>
          </w:p>
        </w:tc>
        <w:tc>
          <w:tcPr>
            <w:tcW w:w="1555" w:type="dxa"/>
          </w:tcPr>
          <w:p w14:paraId="75A61475" w14:textId="77777777" w:rsidR="00572B9B" w:rsidRPr="00AE1848" w:rsidRDefault="00572B9B"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6500B46E" w14:textId="77777777" w:rsidR="007D5007" w:rsidRDefault="007D5007" w:rsidP="00DF7D68">
      <w:pPr>
        <w:widowControl w:val="0"/>
        <w:autoSpaceDE w:val="0"/>
        <w:autoSpaceDN w:val="0"/>
        <w:adjustRightInd w:val="0"/>
        <w:spacing w:after="0" w:line="240" w:lineRule="auto"/>
        <w:ind w:left="720" w:hanging="720"/>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6716BB99"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6E27BC0A" w14:textId="77777777" w:rsidR="002A645B" w:rsidRDefault="002A645B" w:rsidP="00DF7D68">
      <w:pPr>
        <w:widowControl w:val="0"/>
        <w:autoSpaceDE w:val="0"/>
        <w:autoSpaceDN w:val="0"/>
        <w:adjustRightInd w:val="0"/>
        <w:spacing w:after="0" w:line="240" w:lineRule="auto"/>
        <w:rPr>
          <w:rFonts w:cs="Calibri"/>
          <w:color w:val="000000"/>
        </w:rPr>
      </w:pPr>
    </w:p>
    <w:p w14:paraId="0565B536"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1.1.2 </w:t>
      </w:r>
      <w:r w:rsidR="00646536">
        <w:rPr>
          <w:rFonts w:cs="Calibri"/>
          <w:color w:val="000000"/>
        </w:rPr>
        <w:tab/>
      </w:r>
      <w:r>
        <w:rPr>
          <w:rFonts w:cs="Calibri"/>
          <w:color w:val="000000"/>
        </w:rPr>
        <w:t>Different cementitious materials are isolated to prevent intermingling or contamination.</w:t>
      </w:r>
    </w:p>
    <w:tbl>
      <w:tblPr>
        <w:tblW w:w="9990" w:type="dxa"/>
        <w:tblInd w:w="108" w:type="dxa"/>
        <w:tblLook w:val="04A0" w:firstRow="1" w:lastRow="0" w:firstColumn="1" w:lastColumn="0" w:noHBand="0" w:noVBand="1"/>
      </w:tblPr>
      <w:tblGrid>
        <w:gridCol w:w="720"/>
        <w:gridCol w:w="7740"/>
        <w:gridCol w:w="1530"/>
      </w:tblGrid>
      <w:tr w:rsidR="008C2DC1" w:rsidRPr="00236454" w14:paraId="24C1112D" w14:textId="77777777">
        <w:tc>
          <w:tcPr>
            <w:tcW w:w="720" w:type="dxa"/>
          </w:tcPr>
          <w:p w14:paraId="29E5898C" w14:textId="77777777" w:rsidR="008C2DC1" w:rsidRPr="00236454" w:rsidRDefault="00796630" w:rsidP="00DF7D68">
            <w:pPr>
              <w:widowControl w:val="0"/>
              <w:autoSpaceDE w:val="0"/>
              <w:autoSpaceDN w:val="0"/>
              <w:adjustRightInd w:val="0"/>
              <w:spacing w:after="120" w:line="240" w:lineRule="auto"/>
              <w:rPr>
                <w:rFonts w:cs="Calibri"/>
                <w:color w:val="000000"/>
              </w:rPr>
            </w:pPr>
            <w:r>
              <w:rPr>
                <w:rFonts w:cs="Calibri"/>
                <w:color w:val="000000"/>
              </w:rPr>
              <w:t>a</w:t>
            </w:r>
            <w:r w:rsidR="008C2DC1" w:rsidRPr="00236454">
              <w:rPr>
                <w:rFonts w:cs="Calibri"/>
                <w:color w:val="000000"/>
              </w:rPr>
              <w:t xml:space="preserve">. </w:t>
            </w:r>
          </w:p>
        </w:tc>
        <w:tc>
          <w:tcPr>
            <w:tcW w:w="7740" w:type="dxa"/>
          </w:tcPr>
          <w:p w14:paraId="65DA8AC9" w14:textId="77777777" w:rsidR="008C2DC1" w:rsidRPr="00236454" w:rsidRDefault="008C2DC1" w:rsidP="00DF7D68">
            <w:pPr>
              <w:widowControl w:val="0"/>
              <w:autoSpaceDE w:val="0"/>
              <w:autoSpaceDN w:val="0"/>
              <w:adjustRightInd w:val="0"/>
              <w:spacing w:after="120" w:line="240" w:lineRule="auto"/>
              <w:rPr>
                <w:rFonts w:cs="Calibri"/>
                <w:color w:val="000000"/>
              </w:rPr>
            </w:pPr>
            <w:smartTag w:uri="urn:schemas-microsoft-com:office:smarttags" w:element="City">
              <w:smartTag w:uri="urn:schemas-microsoft-com:office:smarttags" w:element="place">
                <w:r w:rsidRPr="00236454">
                  <w:rPr>
                    <w:rFonts w:cs="Calibri"/>
                    <w:color w:val="000000"/>
                  </w:rPr>
                  <w:t>Split</w:t>
                </w:r>
              </w:smartTag>
            </w:smartTag>
            <w:r w:rsidRPr="00236454">
              <w:rPr>
                <w:rFonts w:cs="Calibri"/>
                <w:color w:val="000000"/>
              </w:rPr>
              <w:t xml:space="preserve"> silos with solid walls between compartments are acceptable if the separating wall is continuous to the top.</w:t>
            </w:r>
            <w:r w:rsidR="00583713">
              <w:rPr>
                <w:rFonts w:cs="Calibri"/>
                <w:color w:val="000000"/>
              </w:rPr>
              <w:t xml:space="preserve"> Records for maintenance are kept available.</w:t>
            </w:r>
          </w:p>
        </w:tc>
        <w:tc>
          <w:tcPr>
            <w:tcW w:w="1530" w:type="dxa"/>
          </w:tcPr>
          <w:p w14:paraId="0C0B3370"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0BEB1C11" w14:textId="77777777">
        <w:tc>
          <w:tcPr>
            <w:tcW w:w="720" w:type="dxa"/>
          </w:tcPr>
          <w:p w14:paraId="1DBCBBC0" w14:textId="77777777" w:rsidR="008C2DC1" w:rsidRPr="00236454" w:rsidRDefault="00796630" w:rsidP="00DF7D68">
            <w:pPr>
              <w:widowControl w:val="0"/>
              <w:autoSpaceDE w:val="0"/>
              <w:autoSpaceDN w:val="0"/>
              <w:adjustRightInd w:val="0"/>
              <w:spacing w:after="120" w:line="240" w:lineRule="auto"/>
              <w:rPr>
                <w:rFonts w:cs="Calibri"/>
                <w:color w:val="000000"/>
              </w:rPr>
            </w:pPr>
            <w:r>
              <w:rPr>
                <w:rFonts w:cs="Calibri"/>
                <w:color w:val="000000"/>
              </w:rPr>
              <w:t>b</w:t>
            </w:r>
            <w:r w:rsidR="008C2DC1" w:rsidRPr="00236454">
              <w:rPr>
                <w:rFonts w:cs="Calibri"/>
                <w:color w:val="000000"/>
              </w:rPr>
              <w:t xml:space="preserve">. </w:t>
            </w:r>
          </w:p>
        </w:tc>
        <w:tc>
          <w:tcPr>
            <w:tcW w:w="7740" w:type="dxa"/>
          </w:tcPr>
          <w:p w14:paraId="6C7B6467"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Each blow pipe to fill a silo is clearly labeled and/or protected.</w:t>
            </w:r>
          </w:p>
        </w:tc>
        <w:tc>
          <w:tcPr>
            <w:tcW w:w="1530" w:type="dxa"/>
          </w:tcPr>
          <w:p w14:paraId="54C7B156"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55A07A43"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087F3E20"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147F06AD" w14:textId="77777777" w:rsidR="00CC5D91" w:rsidRDefault="00CC5D91" w:rsidP="00DF7D68">
      <w:pPr>
        <w:widowControl w:val="0"/>
        <w:autoSpaceDE w:val="0"/>
        <w:autoSpaceDN w:val="0"/>
        <w:adjustRightInd w:val="0"/>
        <w:spacing w:after="0" w:line="240" w:lineRule="auto"/>
        <w:ind w:left="720" w:hanging="720"/>
        <w:rPr>
          <w:rFonts w:ascii="Calibri,Bold" w:hAnsi="Calibri,Bold" w:cs="Calibri,Bold"/>
          <w:b/>
          <w:bCs/>
          <w:color w:val="000000"/>
        </w:rPr>
      </w:pPr>
    </w:p>
    <w:p w14:paraId="682FE566" w14:textId="77777777" w:rsidR="002B2EF6" w:rsidRDefault="002B2EF6" w:rsidP="00DF7D68">
      <w:pPr>
        <w:widowControl w:val="0"/>
        <w:autoSpaceDE w:val="0"/>
        <w:autoSpaceDN w:val="0"/>
        <w:adjustRightInd w:val="0"/>
        <w:spacing w:after="0" w:line="240" w:lineRule="auto"/>
        <w:ind w:left="720" w:hanging="720"/>
        <w:rPr>
          <w:rFonts w:ascii="Calibri,Bold" w:hAnsi="Calibri,Bold" w:cs="Calibri,Bold"/>
          <w:b/>
          <w:bCs/>
          <w:color w:val="000000"/>
        </w:rPr>
      </w:pPr>
    </w:p>
    <w:p w14:paraId="10806FFF" w14:textId="77777777" w:rsidR="002B2EF6" w:rsidRDefault="002B2EF6" w:rsidP="00DF7D68">
      <w:pPr>
        <w:widowControl w:val="0"/>
        <w:autoSpaceDE w:val="0"/>
        <w:autoSpaceDN w:val="0"/>
        <w:adjustRightInd w:val="0"/>
        <w:spacing w:after="0" w:line="240" w:lineRule="auto"/>
        <w:ind w:left="720" w:hanging="720"/>
        <w:rPr>
          <w:rFonts w:ascii="Calibri,Bold" w:hAnsi="Calibri,Bold" w:cs="Calibri,Bold"/>
          <w:b/>
          <w:bCs/>
          <w:color w:val="000000"/>
        </w:rPr>
      </w:pPr>
    </w:p>
    <w:p w14:paraId="2A55395E" w14:textId="77777777" w:rsidR="007D5007" w:rsidRDefault="007D5007" w:rsidP="00DF7D68">
      <w:pPr>
        <w:widowControl w:val="0"/>
        <w:autoSpaceDE w:val="0"/>
        <w:autoSpaceDN w:val="0"/>
        <w:adjustRightInd w:val="0"/>
        <w:spacing w:after="0" w:line="240" w:lineRule="auto"/>
        <w:ind w:left="720" w:hanging="720"/>
        <w:rPr>
          <w:rFonts w:ascii="Calibri,Bold" w:hAnsi="Calibri,Bold" w:cs="Calibri,Bold"/>
          <w:b/>
          <w:bCs/>
          <w:color w:val="000000"/>
        </w:rPr>
      </w:pPr>
      <w:r>
        <w:rPr>
          <w:rFonts w:ascii="Calibri,Bold" w:hAnsi="Calibri,Bold" w:cs="Calibri,Bold"/>
          <w:b/>
          <w:bCs/>
          <w:color w:val="000000"/>
        </w:rPr>
        <w:t xml:space="preserve">1.2 </w:t>
      </w:r>
      <w:r w:rsidR="00CC5D91">
        <w:rPr>
          <w:rFonts w:ascii="Calibri,Bold" w:hAnsi="Calibri,Bold" w:cs="Calibri,Bold"/>
          <w:b/>
          <w:bCs/>
          <w:color w:val="000000"/>
        </w:rPr>
        <w:tab/>
      </w:r>
      <w:r>
        <w:rPr>
          <w:rFonts w:ascii="Calibri,Bold" w:hAnsi="Calibri,Bold" w:cs="Calibri,Bold"/>
          <w:b/>
          <w:bCs/>
          <w:color w:val="000000"/>
        </w:rPr>
        <w:t>Aggregates</w:t>
      </w:r>
    </w:p>
    <w:p w14:paraId="228699AD"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1.2.1 </w:t>
      </w:r>
      <w:r w:rsidR="00CC5D91">
        <w:rPr>
          <w:rFonts w:cs="Calibri"/>
          <w:color w:val="000000"/>
        </w:rPr>
        <w:tab/>
      </w:r>
      <w:r>
        <w:rPr>
          <w:rFonts w:cs="Calibri"/>
          <w:color w:val="000000"/>
        </w:rPr>
        <w:t>The procedures followed in the yard for unloading aggregate are such as to prevent harmful segregation and breakage of the aggregates.</w:t>
      </w:r>
    </w:p>
    <w:tbl>
      <w:tblPr>
        <w:tblW w:w="0" w:type="auto"/>
        <w:tblInd w:w="108" w:type="dxa"/>
        <w:tblLook w:val="04A0" w:firstRow="1" w:lastRow="0" w:firstColumn="1" w:lastColumn="0" w:noHBand="0" w:noVBand="1"/>
      </w:tblPr>
      <w:tblGrid>
        <w:gridCol w:w="701"/>
        <w:gridCol w:w="7564"/>
        <w:gridCol w:w="1518"/>
      </w:tblGrid>
      <w:tr w:rsidR="008C2DC1" w:rsidRPr="00236454" w14:paraId="69E3C387" w14:textId="77777777">
        <w:tc>
          <w:tcPr>
            <w:tcW w:w="710" w:type="dxa"/>
          </w:tcPr>
          <w:p w14:paraId="20C2431D"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742" w:type="dxa"/>
          </w:tcPr>
          <w:p w14:paraId="57956B07" w14:textId="77777777" w:rsidR="008C2DC1" w:rsidRPr="00236454" w:rsidRDefault="00796630" w:rsidP="00DF7D68">
            <w:pPr>
              <w:widowControl w:val="0"/>
              <w:autoSpaceDE w:val="0"/>
              <w:autoSpaceDN w:val="0"/>
              <w:adjustRightInd w:val="0"/>
              <w:spacing w:after="120" w:line="240" w:lineRule="auto"/>
              <w:rPr>
                <w:rFonts w:cs="Calibri"/>
                <w:color w:val="000000"/>
              </w:rPr>
            </w:pPr>
            <w:r w:rsidRPr="00236454">
              <w:rPr>
                <w:rFonts w:cs="Calibri"/>
                <w:color w:val="000000"/>
              </w:rPr>
              <w:t>Unloading that is done by end dump trailers is satisfactory</w:t>
            </w:r>
          </w:p>
        </w:tc>
        <w:tc>
          <w:tcPr>
            <w:tcW w:w="1547" w:type="dxa"/>
          </w:tcPr>
          <w:p w14:paraId="1A37CDED"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60177410" w14:textId="77777777">
        <w:tc>
          <w:tcPr>
            <w:tcW w:w="710" w:type="dxa"/>
          </w:tcPr>
          <w:p w14:paraId="61D1085A"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b. </w:t>
            </w:r>
          </w:p>
        </w:tc>
        <w:tc>
          <w:tcPr>
            <w:tcW w:w="7742" w:type="dxa"/>
          </w:tcPr>
          <w:p w14:paraId="2B3A5DA2"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Aggregates are not constantly dropped from excessive heights onto a concrete slab</w:t>
            </w:r>
          </w:p>
        </w:tc>
        <w:tc>
          <w:tcPr>
            <w:tcW w:w="1547" w:type="dxa"/>
          </w:tcPr>
          <w:p w14:paraId="7926C9C5"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6728B377" w14:textId="77777777">
        <w:tc>
          <w:tcPr>
            <w:tcW w:w="710" w:type="dxa"/>
          </w:tcPr>
          <w:p w14:paraId="7ECC806C"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 </w:t>
            </w:r>
          </w:p>
        </w:tc>
        <w:tc>
          <w:tcPr>
            <w:tcW w:w="7742" w:type="dxa"/>
          </w:tcPr>
          <w:p w14:paraId="06679DAF"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Track-mounted </w:t>
            </w:r>
            <w:proofErr w:type="gramStart"/>
            <w:r w:rsidRPr="00236454">
              <w:rPr>
                <w:rFonts w:cs="Calibri"/>
                <w:color w:val="000000"/>
              </w:rPr>
              <w:t>front end</w:t>
            </w:r>
            <w:proofErr w:type="gramEnd"/>
            <w:r w:rsidRPr="00236454">
              <w:rPr>
                <w:rFonts w:cs="Calibri"/>
                <w:color w:val="000000"/>
              </w:rPr>
              <w:t xml:space="preserve"> loader or dozers are not used to push up aggregate stockpiles</w:t>
            </w:r>
          </w:p>
        </w:tc>
        <w:tc>
          <w:tcPr>
            <w:tcW w:w="1547" w:type="dxa"/>
          </w:tcPr>
          <w:p w14:paraId="5018EC29"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0E44CB65" w14:textId="77777777">
        <w:tc>
          <w:tcPr>
            <w:tcW w:w="710" w:type="dxa"/>
          </w:tcPr>
          <w:p w14:paraId="1F79BC84"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lastRenderedPageBreak/>
              <w:t xml:space="preserve">d. </w:t>
            </w:r>
          </w:p>
        </w:tc>
        <w:tc>
          <w:tcPr>
            <w:tcW w:w="7742" w:type="dxa"/>
          </w:tcPr>
          <w:p w14:paraId="1C41D717"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No signs of excessive aggregate segregation and breakage in the </w:t>
            </w:r>
            <w:proofErr w:type="gramStart"/>
            <w:r w:rsidRPr="00236454">
              <w:rPr>
                <w:rFonts w:cs="Calibri"/>
                <w:color w:val="000000"/>
              </w:rPr>
              <w:t>stock piles</w:t>
            </w:r>
            <w:proofErr w:type="gramEnd"/>
          </w:p>
        </w:tc>
        <w:tc>
          <w:tcPr>
            <w:tcW w:w="1547" w:type="dxa"/>
          </w:tcPr>
          <w:p w14:paraId="24E55D9B"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003B8B22"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075535A0" w14:textId="77777777" w:rsidR="007D5007" w:rsidRDefault="007D5007" w:rsidP="00DF7D68">
      <w:pPr>
        <w:widowControl w:val="0"/>
        <w:autoSpaceDE w:val="0"/>
        <w:autoSpaceDN w:val="0"/>
        <w:adjustRightInd w:val="0"/>
        <w:spacing w:after="0" w:line="240" w:lineRule="auto"/>
        <w:rPr>
          <w:rFonts w:ascii="Calibri,Bold" w:hAnsi="Calibri,Bold" w:cs="Calibri,Bold"/>
          <w:color w:val="000000"/>
          <w:sz w:val="20"/>
          <w:szCs w:val="20"/>
        </w:rPr>
      </w:pPr>
      <w:r>
        <w:rPr>
          <w:rFonts w:cs="Calibri"/>
          <w:color w:val="000000"/>
        </w:rPr>
        <w:t>____________________________________________________________________________________________________________________________________________________________________________________</w:t>
      </w:r>
    </w:p>
    <w:p w14:paraId="6AF6FD49" w14:textId="77777777" w:rsidR="00451C4D" w:rsidRDefault="00451C4D" w:rsidP="00DF7D68">
      <w:pPr>
        <w:widowControl w:val="0"/>
        <w:autoSpaceDE w:val="0"/>
        <w:autoSpaceDN w:val="0"/>
        <w:adjustRightInd w:val="0"/>
        <w:spacing w:after="120" w:line="240" w:lineRule="auto"/>
        <w:rPr>
          <w:rFonts w:cs="Calibri"/>
          <w:color w:val="000000"/>
        </w:rPr>
      </w:pPr>
    </w:p>
    <w:p w14:paraId="205FD0A6" w14:textId="77777777" w:rsidR="007D5007" w:rsidRDefault="007D5007" w:rsidP="00DF7D68">
      <w:pPr>
        <w:widowControl w:val="0"/>
        <w:autoSpaceDE w:val="0"/>
        <w:autoSpaceDN w:val="0"/>
        <w:adjustRightInd w:val="0"/>
        <w:spacing w:after="120" w:line="240" w:lineRule="auto"/>
        <w:rPr>
          <w:rFonts w:cs="Calibri"/>
          <w:color w:val="000000"/>
        </w:rPr>
      </w:pPr>
      <w:r>
        <w:rPr>
          <w:rFonts w:cs="Calibri"/>
          <w:color w:val="000000"/>
        </w:rPr>
        <w:t xml:space="preserve">1.2.2 </w:t>
      </w:r>
      <w:r w:rsidR="00CC5D91">
        <w:rPr>
          <w:rFonts w:cs="Calibri"/>
          <w:color w:val="000000"/>
        </w:rPr>
        <w:tab/>
      </w:r>
      <w:r>
        <w:rPr>
          <w:rFonts w:cs="Calibri"/>
          <w:color w:val="000000"/>
        </w:rPr>
        <w:t>The procedures followed for building stockpiles are such as to prevent harmful segregation and breakage.</w:t>
      </w:r>
    </w:p>
    <w:tbl>
      <w:tblPr>
        <w:tblW w:w="0" w:type="auto"/>
        <w:tblInd w:w="108" w:type="dxa"/>
        <w:tblLook w:val="04A0" w:firstRow="1" w:lastRow="0" w:firstColumn="1" w:lastColumn="0" w:noHBand="0" w:noVBand="1"/>
      </w:tblPr>
      <w:tblGrid>
        <w:gridCol w:w="701"/>
        <w:gridCol w:w="7562"/>
        <w:gridCol w:w="1520"/>
      </w:tblGrid>
      <w:tr w:rsidR="008C2DC1" w:rsidRPr="00236454" w14:paraId="381D5735" w14:textId="77777777">
        <w:tc>
          <w:tcPr>
            <w:tcW w:w="710" w:type="dxa"/>
          </w:tcPr>
          <w:p w14:paraId="16D433AB" w14:textId="77777777" w:rsidR="008C2DC1" w:rsidRPr="00236454" w:rsidRDefault="00762265" w:rsidP="00DF7D68">
            <w:pPr>
              <w:widowControl w:val="0"/>
              <w:autoSpaceDE w:val="0"/>
              <w:autoSpaceDN w:val="0"/>
              <w:adjustRightInd w:val="0"/>
              <w:spacing w:after="0" w:line="240" w:lineRule="auto"/>
              <w:ind w:left="720" w:hanging="720"/>
              <w:rPr>
                <w:rFonts w:ascii="Calibri,Bold" w:hAnsi="Calibri,Bold" w:cs="Calibri,Bold"/>
                <w:b/>
                <w:bCs/>
                <w:color w:val="000000"/>
              </w:rPr>
            </w:pPr>
            <w:r>
              <w:rPr>
                <w:rFonts w:cs="Calibri"/>
                <w:color w:val="000000"/>
              </w:rPr>
              <w:t>a</w:t>
            </w:r>
            <w:r w:rsidR="008C2DC1" w:rsidRPr="00236454">
              <w:rPr>
                <w:rFonts w:cs="Calibri"/>
                <w:color w:val="000000"/>
              </w:rPr>
              <w:t xml:space="preserve">. </w:t>
            </w:r>
          </w:p>
          <w:p w14:paraId="65CEE5E9" w14:textId="77777777" w:rsidR="008C2DC1" w:rsidRPr="00236454" w:rsidRDefault="008C2DC1" w:rsidP="00DF7D68">
            <w:pPr>
              <w:widowControl w:val="0"/>
              <w:autoSpaceDE w:val="0"/>
              <w:autoSpaceDN w:val="0"/>
              <w:adjustRightInd w:val="0"/>
              <w:spacing w:after="120" w:line="240" w:lineRule="auto"/>
              <w:rPr>
                <w:rFonts w:cs="Calibri"/>
                <w:color w:val="000000"/>
              </w:rPr>
            </w:pPr>
          </w:p>
        </w:tc>
        <w:tc>
          <w:tcPr>
            <w:tcW w:w="7741" w:type="dxa"/>
          </w:tcPr>
          <w:p w14:paraId="4D56FDBA"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Stockpiles are </w:t>
            </w:r>
            <w:r w:rsidR="00DF6DCA" w:rsidRPr="00DF7D68">
              <w:rPr>
                <w:rFonts w:cs="Calibri"/>
                <w:color w:val="000000"/>
              </w:rPr>
              <w:t>done using front end loaders and</w:t>
            </w:r>
            <w:r w:rsidR="00DF6DCA">
              <w:rPr>
                <w:rFonts w:cs="Calibri"/>
                <w:color w:val="000000"/>
              </w:rPr>
              <w:t xml:space="preserve"> </w:t>
            </w:r>
            <w:r w:rsidRPr="00236454">
              <w:rPr>
                <w:rFonts w:cs="Calibri"/>
                <w:color w:val="000000"/>
              </w:rPr>
              <w:t>not taller than the loader bucket will reach from the inclined slope of the aggregate pile.</w:t>
            </w:r>
            <w:r w:rsidR="00583713">
              <w:rPr>
                <w:rFonts w:cs="Calibri"/>
                <w:color w:val="000000"/>
              </w:rPr>
              <w:t xml:space="preserve"> </w:t>
            </w:r>
            <w:r w:rsidR="00583713" w:rsidRPr="00DF7D68">
              <w:rPr>
                <w:rFonts w:cs="Calibri"/>
                <w:color w:val="000000"/>
              </w:rPr>
              <w:t>In case the aggregate stockpile is built two or more</w:t>
            </w:r>
            <w:r w:rsidR="004D2F1B" w:rsidRPr="00DF7D68">
              <w:rPr>
                <w:rFonts w:cs="Calibri"/>
                <w:color w:val="000000"/>
              </w:rPr>
              <w:t xml:space="preserve"> tiers tall by the use of front - end loader or d</w:t>
            </w:r>
            <w:r w:rsidR="00583713" w:rsidRPr="00DF7D68">
              <w:rPr>
                <w:rFonts w:cs="Calibri"/>
                <w:color w:val="000000"/>
              </w:rPr>
              <w:t xml:space="preserve">ump trucks, a ramp should be </w:t>
            </w:r>
            <w:proofErr w:type="gramStart"/>
            <w:r w:rsidR="00583713" w:rsidRPr="00DF7D68">
              <w:rPr>
                <w:rFonts w:cs="Calibri"/>
                <w:color w:val="000000"/>
              </w:rPr>
              <w:t>built</w:t>
            </w:r>
            <w:proofErr w:type="gramEnd"/>
            <w:r w:rsidR="00583713" w:rsidRPr="00DF7D68">
              <w:rPr>
                <w:rFonts w:cs="Calibri"/>
                <w:color w:val="000000"/>
              </w:rPr>
              <w:t xml:space="preserve"> and the aggregate should be placed atop the ramped tier and not shoved up from the edges of the lower tier and not allowed to roll off the upper tier edges to the lower tier.</w:t>
            </w:r>
            <w:r w:rsidR="00583713">
              <w:rPr>
                <w:rFonts w:cs="Calibri"/>
                <w:color w:val="000000"/>
              </w:rPr>
              <w:t xml:space="preserve"> </w:t>
            </w:r>
          </w:p>
        </w:tc>
        <w:tc>
          <w:tcPr>
            <w:tcW w:w="1548" w:type="dxa"/>
          </w:tcPr>
          <w:p w14:paraId="1D50997F"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58A75D53"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27B42786"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455D0883" w14:textId="77777777" w:rsidR="00CC5D91" w:rsidRDefault="00CC5D91" w:rsidP="00DF7D68">
      <w:pPr>
        <w:widowControl w:val="0"/>
        <w:autoSpaceDE w:val="0"/>
        <w:autoSpaceDN w:val="0"/>
        <w:adjustRightInd w:val="0"/>
        <w:spacing w:after="0" w:line="240" w:lineRule="auto"/>
        <w:rPr>
          <w:rFonts w:cs="Calibri"/>
          <w:color w:val="000000"/>
        </w:rPr>
      </w:pPr>
    </w:p>
    <w:p w14:paraId="1D1C5259"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1.2.3 </w:t>
      </w:r>
      <w:r w:rsidR="00CC5D91">
        <w:rPr>
          <w:rFonts w:cs="Calibri"/>
          <w:color w:val="000000"/>
        </w:rPr>
        <w:tab/>
      </w:r>
      <w:r>
        <w:rPr>
          <w:rFonts w:cs="Calibri"/>
          <w:color w:val="000000"/>
        </w:rPr>
        <w:t xml:space="preserve">Stockpiles </w:t>
      </w:r>
      <w:proofErr w:type="gramStart"/>
      <w:r>
        <w:rPr>
          <w:rFonts w:cs="Calibri"/>
          <w:color w:val="000000"/>
        </w:rPr>
        <w:t>are located in</w:t>
      </w:r>
      <w:proofErr w:type="gramEnd"/>
      <w:r>
        <w:rPr>
          <w:rFonts w:cs="Calibri"/>
          <w:color w:val="000000"/>
        </w:rPr>
        <w:t xml:space="preserve"> a way to prevent contamination and arranged to assure that each </w:t>
      </w:r>
      <w:proofErr w:type="gramStart"/>
      <w:r>
        <w:rPr>
          <w:rFonts w:cs="Calibri"/>
          <w:color w:val="000000"/>
        </w:rPr>
        <w:t>aggregate as</w:t>
      </w:r>
      <w:proofErr w:type="gramEnd"/>
      <w:r>
        <w:rPr>
          <w:rFonts w:cs="Calibri"/>
          <w:color w:val="000000"/>
        </w:rPr>
        <w:t xml:space="preserve"> removed from its stockpile is distinct and not intermingled with others.</w:t>
      </w:r>
    </w:p>
    <w:tbl>
      <w:tblPr>
        <w:tblW w:w="0" w:type="auto"/>
        <w:tblInd w:w="108" w:type="dxa"/>
        <w:tblLook w:val="04A0" w:firstRow="1" w:lastRow="0" w:firstColumn="1" w:lastColumn="0" w:noHBand="0" w:noVBand="1"/>
      </w:tblPr>
      <w:tblGrid>
        <w:gridCol w:w="701"/>
        <w:gridCol w:w="7565"/>
        <w:gridCol w:w="1517"/>
      </w:tblGrid>
      <w:tr w:rsidR="008C2DC1" w:rsidRPr="00236454" w14:paraId="5E02ED5F" w14:textId="77777777">
        <w:tc>
          <w:tcPr>
            <w:tcW w:w="710" w:type="dxa"/>
          </w:tcPr>
          <w:p w14:paraId="628FE21E"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742" w:type="dxa"/>
          </w:tcPr>
          <w:p w14:paraId="44E2852B"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Aggregates are not spilling over the tops of divider walls between stockpiles</w:t>
            </w:r>
          </w:p>
        </w:tc>
        <w:tc>
          <w:tcPr>
            <w:tcW w:w="1547" w:type="dxa"/>
          </w:tcPr>
          <w:p w14:paraId="411BAE85"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267C1512" w14:textId="77777777">
        <w:tc>
          <w:tcPr>
            <w:tcW w:w="710" w:type="dxa"/>
          </w:tcPr>
          <w:p w14:paraId="3159332C"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b. </w:t>
            </w:r>
          </w:p>
        </w:tc>
        <w:tc>
          <w:tcPr>
            <w:tcW w:w="7742" w:type="dxa"/>
          </w:tcPr>
          <w:p w14:paraId="460CFAC6" w14:textId="77777777" w:rsidR="008C2DC1"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Aggregates stockpiles are not joining together at their </w:t>
            </w:r>
            <w:proofErr w:type="gramStart"/>
            <w:r w:rsidRPr="00236454">
              <w:rPr>
                <w:rFonts w:cs="Calibri"/>
                <w:color w:val="000000"/>
              </w:rPr>
              <w:t>bases</w:t>
            </w:r>
            <w:proofErr w:type="gramEnd"/>
          </w:p>
          <w:p w14:paraId="7AFD44F5" w14:textId="77777777" w:rsidR="0049585B" w:rsidRPr="00236454" w:rsidRDefault="0049585B" w:rsidP="00DF7D68">
            <w:pPr>
              <w:widowControl w:val="0"/>
              <w:autoSpaceDE w:val="0"/>
              <w:autoSpaceDN w:val="0"/>
              <w:adjustRightInd w:val="0"/>
              <w:spacing w:after="120" w:line="240" w:lineRule="auto"/>
              <w:rPr>
                <w:rFonts w:cs="Calibri"/>
                <w:color w:val="000000"/>
              </w:rPr>
            </w:pPr>
            <w:r w:rsidRPr="00572B9B">
              <w:rPr>
                <w:rFonts w:cs="Calibri"/>
                <w:color w:val="000000"/>
              </w:rPr>
              <w:t>Aggregate stockpiles do not show any sign of contamination</w:t>
            </w:r>
          </w:p>
        </w:tc>
        <w:tc>
          <w:tcPr>
            <w:tcW w:w="1547" w:type="dxa"/>
          </w:tcPr>
          <w:p w14:paraId="614B72B3"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7482268C" w14:textId="77777777">
        <w:tc>
          <w:tcPr>
            <w:tcW w:w="710" w:type="dxa"/>
          </w:tcPr>
          <w:p w14:paraId="0141176E"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 </w:t>
            </w:r>
          </w:p>
        </w:tc>
        <w:tc>
          <w:tcPr>
            <w:tcW w:w="7742" w:type="dxa"/>
          </w:tcPr>
          <w:p w14:paraId="392C79CE"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Floor material beneath stockpiles is concrete slab or several inches of the stockpiled material extending below the ground elevation at which the loader bucket appear to operate (native soils are not acceptable)</w:t>
            </w:r>
          </w:p>
        </w:tc>
        <w:tc>
          <w:tcPr>
            <w:tcW w:w="1547" w:type="dxa"/>
          </w:tcPr>
          <w:p w14:paraId="7A499911"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400DAEFD"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67FEE990"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3953285B" w14:textId="77777777" w:rsidR="00CC5D91" w:rsidRDefault="00CC5D91" w:rsidP="00DF7D68">
      <w:pPr>
        <w:widowControl w:val="0"/>
        <w:autoSpaceDE w:val="0"/>
        <w:autoSpaceDN w:val="0"/>
        <w:adjustRightInd w:val="0"/>
        <w:spacing w:after="0" w:line="240" w:lineRule="auto"/>
        <w:ind w:left="720" w:hanging="720"/>
        <w:rPr>
          <w:rFonts w:cs="Calibri"/>
          <w:color w:val="000000"/>
        </w:rPr>
      </w:pPr>
    </w:p>
    <w:p w14:paraId="46400C3E"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1.2.4 </w:t>
      </w:r>
      <w:r w:rsidR="00CC5D91">
        <w:rPr>
          <w:rFonts w:cs="Calibri"/>
          <w:color w:val="000000"/>
        </w:rPr>
        <w:tab/>
      </w:r>
      <w:r>
        <w:rPr>
          <w:rFonts w:cs="Calibri"/>
          <w:color w:val="000000"/>
        </w:rPr>
        <w:t>Handling and transportation of aggregates within the plant is such as to prevent harmful segregation.</w:t>
      </w:r>
    </w:p>
    <w:tbl>
      <w:tblPr>
        <w:tblW w:w="0" w:type="auto"/>
        <w:tblInd w:w="108" w:type="dxa"/>
        <w:tblLook w:val="04A0" w:firstRow="1" w:lastRow="0" w:firstColumn="1" w:lastColumn="0" w:noHBand="0" w:noVBand="1"/>
      </w:tblPr>
      <w:tblGrid>
        <w:gridCol w:w="698"/>
        <w:gridCol w:w="7510"/>
        <w:gridCol w:w="1575"/>
      </w:tblGrid>
      <w:tr w:rsidR="008C2DC1" w:rsidRPr="00236454" w14:paraId="65E34AA1" w14:textId="77777777">
        <w:tc>
          <w:tcPr>
            <w:tcW w:w="707" w:type="dxa"/>
          </w:tcPr>
          <w:p w14:paraId="2222708E"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687" w:type="dxa"/>
          </w:tcPr>
          <w:p w14:paraId="1E44BCBF"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Method of aggregate transfer from stockpiles to overhead bins is by front-end loader and/or conveyor belt</w:t>
            </w:r>
            <w:r w:rsidR="00051F3C">
              <w:rPr>
                <w:rFonts w:cs="Calibri"/>
                <w:color w:val="000000"/>
              </w:rPr>
              <w:t xml:space="preserve"> </w:t>
            </w:r>
            <w:r w:rsidR="00051F3C" w:rsidRPr="00572B9B">
              <w:rPr>
                <w:rFonts w:cs="Calibri"/>
                <w:color w:val="000000"/>
              </w:rPr>
              <w:t xml:space="preserve">is satisfactory (receiving hoppers are not narrower than the </w:t>
            </w:r>
            <w:proofErr w:type="gramStart"/>
            <w:r w:rsidR="00051F3C" w:rsidRPr="00572B9B">
              <w:rPr>
                <w:rFonts w:cs="Calibri"/>
                <w:color w:val="000000"/>
              </w:rPr>
              <w:t>front end</w:t>
            </w:r>
            <w:proofErr w:type="gramEnd"/>
            <w:r w:rsidR="00051F3C" w:rsidRPr="00572B9B">
              <w:rPr>
                <w:rFonts w:cs="Calibri"/>
                <w:color w:val="000000"/>
              </w:rPr>
              <w:t xml:space="preserve"> loader bucket; conveyors are not undersized and do not spill aggregate during their transport)</w:t>
            </w:r>
          </w:p>
        </w:tc>
        <w:tc>
          <w:tcPr>
            <w:tcW w:w="1605" w:type="dxa"/>
          </w:tcPr>
          <w:p w14:paraId="4E09B7F7"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5BB302C4"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7D7DF1D7"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63B3C0BC" w14:textId="77777777" w:rsidR="00451C4D" w:rsidRDefault="00451C4D" w:rsidP="00DF7D68">
      <w:pPr>
        <w:widowControl w:val="0"/>
        <w:autoSpaceDE w:val="0"/>
        <w:autoSpaceDN w:val="0"/>
        <w:adjustRightInd w:val="0"/>
        <w:spacing w:after="0" w:line="240" w:lineRule="auto"/>
        <w:rPr>
          <w:rFonts w:cs="Calibri"/>
          <w:color w:val="000000"/>
        </w:rPr>
      </w:pPr>
    </w:p>
    <w:p w14:paraId="01F5E16A"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1.2.5 </w:t>
      </w:r>
      <w:r w:rsidR="00451C4D">
        <w:rPr>
          <w:rFonts w:cs="Calibri"/>
          <w:color w:val="000000"/>
        </w:rPr>
        <w:tab/>
      </w:r>
      <w:r>
        <w:rPr>
          <w:rFonts w:cs="Calibri"/>
          <w:color w:val="000000"/>
        </w:rPr>
        <w:t>Separate overhead bins are provided for each size of aggregate and properly constructed and labeled to prevent mixing of different.</w:t>
      </w:r>
    </w:p>
    <w:tbl>
      <w:tblPr>
        <w:tblW w:w="0" w:type="auto"/>
        <w:tblInd w:w="108" w:type="dxa"/>
        <w:tblLook w:val="04A0" w:firstRow="1" w:lastRow="0" w:firstColumn="1" w:lastColumn="0" w:noHBand="0" w:noVBand="1"/>
      </w:tblPr>
      <w:tblGrid>
        <w:gridCol w:w="697"/>
        <w:gridCol w:w="7516"/>
        <w:gridCol w:w="1570"/>
      </w:tblGrid>
      <w:tr w:rsidR="008C2DC1" w:rsidRPr="00236454" w14:paraId="2AB7D8E3" w14:textId="77777777">
        <w:tc>
          <w:tcPr>
            <w:tcW w:w="706" w:type="dxa"/>
          </w:tcPr>
          <w:p w14:paraId="50D54F50"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lastRenderedPageBreak/>
              <w:t xml:space="preserve">a. </w:t>
            </w:r>
          </w:p>
        </w:tc>
        <w:tc>
          <w:tcPr>
            <w:tcW w:w="7691" w:type="dxa"/>
          </w:tcPr>
          <w:p w14:paraId="2250858F"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Separate overhead bins are used for each size</w:t>
            </w:r>
            <w:r w:rsidR="00AA1CC3">
              <w:rPr>
                <w:rFonts w:cs="Calibri"/>
                <w:color w:val="000000"/>
              </w:rPr>
              <w:t xml:space="preserve"> </w:t>
            </w:r>
            <w:r w:rsidR="00AA1CC3" w:rsidRPr="00DF7D68">
              <w:rPr>
                <w:rFonts w:cs="Calibri"/>
                <w:color w:val="000000"/>
              </w:rPr>
              <w:t>and type of aggregate, properly</w:t>
            </w:r>
            <w:r w:rsidR="00DF6DCA" w:rsidRPr="00DF7D68">
              <w:rPr>
                <w:rFonts w:cs="Calibri"/>
                <w:color w:val="000000"/>
              </w:rPr>
              <w:t xml:space="preserve"> </w:t>
            </w:r>
            <w:proofErr w:type="gramStart"/>
            <w:r w:rsidR="00DF6DCA" w:rsidRPr="00DF7D68">
              <w:rPr>
                <w:rFonts w:cs="Calibri"/>
                <w:color w:val="000000"/>
              </w:rPr>
              <w:t>labeled</w:t>
            </w:r>
            <w:proofErr w:type="gramEnd"/>
            <w:r w:rsidR="00AA1CC3" w:rsidRPr="00DF7D68">
              <w:rPr>
                <w:rFonts w:cs="Calibri"/>
                <w:color w:val="000000"/>
              </w:rPr>
              <w:t xml:space="preserve"> and do not show any sign of contamination.</w:t>
            </w:r>
            <w:r w:rsidR="00AA1CC3">
              <w:rPr>
                <w:rFonts w:cs="Calibri"/>
                <w:color w:val="000000"/>
              </w:rPr>
              <w:t xml:space="preserve"> </w:t>
            </w:r>
          </w:p>
        </w:tc>
        <w:tc>
          <w:tcPr>
            <w:tcW w:w="1602" w:type="dxa"/>
          </w:tcPr>
          <w:p w14:paraId="06209319"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1EADE320" w14:textId="77777777">
        <w:tc>
          <w:tcPr>
            <w:tcW w:w="706" w:type="dxa"/>
          </w:tcPr>
          <w:p w14:paraId="6A0835C8"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 </w:t>
            </w:r>
          </w:p>
        </w:tc>
        <w:tc>
          <w:tcPr>
            <w:tcW w:w="7691" w:type="dxa"/>
          </w:tcPr>
          <w:p w14:paraId="58043822"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An effective method for checking the level of material inside the bins is in place </w:t>
            </w:r>
            <w:proofErr w:type="gramStart"/>
            <w:r w:rsidRPr="00236454">
              <w:rPr>
                <w:rFonts w:cs="Calibri"/>
                <w:color w:val="000000"/>
              </w:rPr>
              <w:t>in order to</w:t>
            </w:r>
            <w:proofErr w:type="gramEnd"/>
            <w:r w:rsidRPr="00236454">
              <w:rPr>
                <w:rFonts w:cs="Calibri"/>
                <w:color w:val="000000"/>
              </w:rPr>
              <w:t xml:space="preserve"> prevent under-filled (empty) bins and overfilled bins which may lead to cross contamination (such as level indicators, TV monitor…)</w:t>
            </w:r>
          </w:p>
        </w:tc>
        <w:tc>
          <w:tcPr>
            <w:tcW w:w="1602" w:type="dxa"/>
          </w:tcPr>
          <w:p w14:paraId="34EA6192"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0FEF083D"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601BB5D2"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221B12D5" w14:textId="77777777" w:rsidR="00451C4D" w:rsidRDefault="00451C4D" w:rsidP="00DF7D68">
      <w:pPr>
        <w:widowControl w:val="0"/>
        <w:autoSpaceDE w:val="0"/>
        <w:autoSpaceDN w:val="0"/>
        <w:adjustRightInd w:val="0"/>
        <w:spacing w:after="0" w:line="240" w:lineRule="auto"/>
        <w:rPr>
          <w:rFonts w:ascii="Calibri,Bold" w:hAnsi="Calibri,Bold" w:cs="Calibri,Bold"/>
          <w:b/>
          <w:bCs/>
          <w:color w:val="000000"/>
        </w:rPr>
      </w:pPr>
    </w:p>
    <w:p w14:paraId="03AE2B2E" w14:textId="77777777" w:rsidR="007D5007" w:rsidRDefault="007D5007" w:rsidP="001F5D34">
      <w:pPr>
        <w:widowControl w:val="0"/>
        <w:autoSpaceDE w:val="0"/>
        <w:autoSpaceDN w:val="0"/>
        <w:adjustRightInd w:val="0"/>
        <w:spacing w:after="0" w:line="240" w:lineRule="auto"/>
        <w:ind w:left="720" w:hanging="720"/>
        <w:rPr>
          <w:rFonts w:ascii="Calibri,Bold" w:hAnsi="Calibri,Bold" w:cs="Calibri,Bold"/>
          <w:b/>
          <w:bCs/>
          <w:color w:val="000000"/>
        </w:rPr>
      </w:pPr>
      <w:r>
        <w:rPr>
          <w:rFonts w:ascii="Calibri,Bold" w:hAnsi="Calibri,Bold" w:cs="Calibri,Bold"/>
          <w:b/>
          <w:bCs/>
          <w:color w:val="000000"/>
        </w:rPr>
        <w:t xml:space="preserve">1.3 </w:t>
      </w:r>
      <w:r w:rsidR="00451C4D">
        <w:rPr>
          <w:rFonts w:ascii="Calibri,Bold" w:hAnsi="Calibri,Bold" w:cs="Calibri,Bold"/>
          <w:b/>
          <w:bCs/>
          <w:color w:val="000000"/>
        </w:rPr>
        <w:tab/>
      </w:r>
      <w:r>
        <w:rPr>
          <w:rFonts w:ascii="Calibri,Bold" w:hAnsi="Calibri,Bold" w:cs="Calibri,Bold"/>
          <w:b/>
          <w:bCs/>
          <w:color w:val="000000"/>
        </w:rPr>
        <w:t>Water</w:t>
      </w:r>
    </w:p>
    <w:p w14:paraId="4BBB4739" w14:textId="77777777" w:rsidR="00451C4D" w:rsidRDefault="00451C4D" w:rsidP="00DF7D68">
      <w:pPr>
        <w:widowControl w:val="0"/>
        <w:autoSpaceDE w:val="0"/>
        <w:autoSpaceDN w:val="0"/>
        <w:adjustRightInd w:val="0"/>
        <w:spacing w:after="0" w:line="240" w:lineRule="auto"/>
        <w:ind w:left="720" w:hanging="720"/>
        <w:rPr>
          <w:rFonts w:ascii="Calibri,Bold" w:hAnsi="Calibri,Bold" w:cs="Calibri,Bold"/>
          <w:b/>
          <w:bCs/>
          <w:color w:val="000000"/>
        </w:rPr>
      </w:pPr>
    </w:p>
    <w:tbl>
      <w:tblPr>
        <w:tblW w:w="0" w:type="auto"/>
        <w:tblInd w:w="108" w:type="dxa"/>
        <w:tblLook w:val="04A0" w:firstRow="1" w:lastRow="0" w:firstColumn="1" w:lastColumn="0" w:noHBand="0" w:noVBand="1"/>
      </w:tblPr>
      <w:tblGrid>
        <w:gridCol w:w="715"/>
        <w:gridCol w:w="7481"/>
        <w:gridCol w:w="1587"/>
      </w:tblGrid>
      <w:tr w:rsidR="008C2DC1" w:rsidRPr="00236454" w14:paraId="4FD4B5DA" w14:textId="77777777">
        <w:tc>
          <w:tcPr>
            <w:tcW w:w="717" w:type="dxa"/>
          </w:tcPr>
          <w:p w14:paraId="6AA8226E" w14:textId="77777777" w:rsidR="008C2DC1" w:rsidRPr="00236454" w:rsidRDefault="008C2DC1" w:rsidP="00DF7D68">
            <w:pPr>
              <w:widowControl w:val="0"/>
              <w:autoSpaceDE w:val="0"/>
              <w:autoSpaceDN w:val="0"/>
              <w:adjustRightInd w:val="0"/>
              <w:spacing w:after="0" w:line="240" w:lineRule="auto"/>
              <w:rPr>
                <w:rFonts w:cs="Calibri"/>
                <w:color w:val="000000"/>
              </w:rPr>
            </w:pPr>
            <w:r w:rsidRPr="00236454">
              <w:rPr>
                <w:rFonts w:cs="Calibri"/>
                <w:color w:val="000000"/>
              </w:rPr>
              <w:t xml:space="preserve">1.3.1 </w:t>
            </w:r>
          </w:p>
        </w:tc>
        <w:tc>
          <w:tcPr>
            <w:tcW w:w="7662" w:type="dxa"/>
          </w:tcPr>
          <w:p w14:paraId="4F3DD62A" w14:textId="77777777" w:rsidR="008C2DC1" w:rsidRPr="00236454" w:rsidRDefault="008C2DC1" w:rsidP="00DF7D68">
            <w:pPr>
              <w:widowControl w:val="0"/>
              <w:autoSpaceDE w:val="0"/>
              <w:autoSpaceDN w:val="0"/>
              <w:adjustRightInd w:val="0"/>
              <w:spacing w:after="0" w:line="240" w:lineRule="auto"/>
              <w:rPr>
                <w:rFonts w:cs="Calibri"/>
                <w:color w:val="000000"/>
              </w:rPr>
            </w:pPr>
            <w:r w:rsidRPr="00236454">
              <w:rPr>
                <w:rFonts w:cs="Calibri"/>
                <w:color w:val="000000"/>
              </w:rPr>
              <w:t>The plant has an adequate supply of water at sufficient regulated pressure to prevent interference with the accuracy of measurement. The safe working range for most meters is 0.4 to 8.6 bars.</w:t>
            </w:r>
          </w:p>
        </w:tc>
        <w:tc>
          <w:tcPr>
            <w:tcW w:w="1620" w:type="dxa"/>
          </w:tcPr>
          <w:p w14:paraId="124DDAEF"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2E513A6C"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7D3B0CFC"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5D6E11E3" w14:textId="77777777" w:rsidR="00451C4D" w:rsidRDefault="00451C4D" w:rsidP="00DF7D68">
      <w:pPr>
        <w:widowControl w:val="0"/>
        <w:autoSpaceDE w:val="0"/>
        <w:autoSpaceDN w:val="0"/>
        <w:adjustRightInd w:val="0"/>
        <w:spacing w:after="0" w:line="240" w:lineRule="auto"/>
        <w:rPr>
          <w:rFonts w:ascii="Calibri,Bold" w:hAnsi="Calibri,Bold" w:cs="Calibri,Bold"/>
          <w:b/>
          <w:bCs/>
          <w:color w:val="000000"/>
        </w:rPr>
      </w:pPr>
    </w:p>
    <w:p w14:paraId="62B1127F" w14:textId="77777777" w:rsidR="007D5007" w:rsidRDefault="007D5007" w:rsidP="00DF7D68">
      <w:pPr>
        <w:widowControl w:val="0"/>
        <w:autoSpaceDE w:val="0"/>
        <w:autoSpaceDN w:val="0"/>
        <w:adjustRightInd w:val="0"/>
        <w:spacing w:after="120" w:line="240" w:lineRule="auto"/>
        <w:ind w:left="720" w:hanging="720"/>
        <w:rPr>
          <w:rFonts w:ascii="Calibri,Bold" w:hAnsi="Calibri,Bold" w:cs="Calibri,Bold"/>
          <w:b/>
          <w:bCs/>
          <w:color w:val="000000"/>
        </w:rPr>
      </w:pPr>
      <w:r>
        <w:rPr>
          <w:rFonts w:ascii="Calibri,Bold" w:hAnsi="Calibri,Bold" w:cs="Calibri,Bold"/>
          <w:b/>
          <w:bCs/>
          <w:color w:val="000000"/>
        </w:rPr>
        <w:t xml:space="preserve">1.4 </w:t>
      </w:r>
      <w:r w:rsidR="00451C4D">
        <w:rPr>
          <w:rFonts w:ascii="Calibri,Bold" w:hAnsi="Calibri,Bold" w:cs="Calibri,Bold"/>
          <w:b/>
          <w:bCs/>
          <w:color w:val="000000"/>
        </w:rPr>
        <w:tab/>
      </w:r>
      <w:r>
        <w:rPr>
          <w:rFonts w:ascii="Calibri,Bold" w:hAnsi="Calibri,Bold" w:cs="Calibri,Bold"/>
          <w:b/>
          <w:bCs/>
          <w:color w:val="000000"/>
        </w:rPr>
        <w:t>Admixtures</w:t>
      </w:r>
    </w:p>
    <w:p w14:paraId="3E1F7498"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1.4.1 </w:t>
      </w:r>
      <w:r w:rsidR="00451C4D">
        <w:rPr>
          <w:rFonts w:cs="Calibri"/>
          <w:color w:val="000000"/>
        </w:rPr>
        <w:tab/>
      </w:r>
      <w:r>
        <w:rPr>
          <w:rFonts w:cs="Calibri"/>
          <w:color w:val="000000"/>
        </w:rPr>
        <w:t>Admixtures are stored in suitable tanks and protected to prevent damage from contamination.</w:t>
      </w:r>
    </w:p>
    <w:tbl>
      <w:tblPr>
        <w:tblW w:w="0" w:type="auto"/>
        <w:tblInd w:w="108" w:type="dxa"/>
        <w:tblLook w:val="04A0" w:firstRow="1" w:lastRow="0" w:firstColumn="1" w:lastColumn="0" w:noHBand="0" w:noVBand="1"/>
      </w:tblPr>
      <w:tblGrid>
        <w:gridCol w:w="697"/>
        <w:gridCol w:w="7486"/>
        <w:gridCol w:w="1600"/>
      </w:tblGrid>
      <w:tr w:rsidR="008C2DC1" w:rsidRPr="00236454" w14:paraId="62EDCB3B" w14:textId="77777777">
        <w:tc>
          <w:tcPr>
            <w:tcW w:w="706" w:type="dxa"/>
          </w:tcPr>
          <w:p w14:paraId="57C8B89E"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661" w:type="dxa"/>
          </w:tcPr>
          <w:p w14:paraId="4A5F7797"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Admixture tanks have enclosed tops to prevent trash or other contamination</w:t>
            </w:r>
          </w:p>
        </w:tc>
        <w:tc>
          <w:tcPr>
            <w:tcW w:w="1632" w:type="dxa"/>
          </w:tcPr>
          <w:p w14:paraId="4B7BAECD"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448DD767" w14:textId="77777777">
        <w:tc>
          <w:tcPr>
            <w:tcW w:w="706" w:type="dxa"/>
          </w:tcPr>
          <w:p w14:paraId="579A91B1"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b. </w:t>
            </w:r>
          </w:p>
        </w:tc>
        <w:tc>
          <w:tcPr>
            <w:tcW w:w="7661" w:type="dxa"/>
          </w:tcPr>
          <w:p w14:paraId="5FD4056C"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Tanks are properly labeled</w:t>
            </w:r>
          </w:p>
        </w:tc>
        <w:tc>
          <w:tcPr>
            <w:tcW w:w="1632" w:type="dxa"/>
          </w:tcPr>
          <w:p w14:paraId="63E0DD12"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509040DA" w14:textId="77777777">
        <w:tc>
          <w:tcPr>
            <w:tcW w:w="706" w:type="dxa"/>
          </w:tcPr>
          <w:p w14:paraId="108D586C"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 </w:t>
            </w:r>
          </w:p>
        </w:tc>
        <w:tc>
          <w:tcPr>
            <w:tcW w:w="7661" w:type="dxa"/>
          </w:tcPr>
          <w:p w14:paraId="1985DE16" w14:textId="77777777" w:rsidR="00DF6DCA" w:rsidRPr="00DF7D68"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Tanks are provided with means of agitation or re-circulation of admixtures</w:t>
            </w:r>
            <w:r w:rsidR="00DF6DCA">
              <w:rPr>
                <w:rFonts w:cs="Calibri"/>
                <w:color w:val="000000"/>
              </w:rPr>
              <w:t xml:space="preserve">. </w:t>
            </w:r>
            <w:r w:rsidR="00DF6DCA" w:rsidRPr="00DF7D68">
              <w:rPr>
                <w:rFonts w:cs="Calibri"/>
                <w:color w:val="000000"/>
              </w:rPr>
              <w:t>Records for manual agitation are kept available</w:t>
            </w:r>
          </w:p>
        </w:tc>
        <w:tc>
          <w:tcPr>
            <w:tcW w:w="1632" w:type="dxa"/>
          </w:tcPr>
          <w:p w14:paraId="3FA5A3F8"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762265" w:rsidRPr="00236454" w14:paraId="36CD0AF8" w14:textId="77777777">
        <w:tc>
          <w:tcPr>
            <w:tcW w:w="706" w:type="dxa"/>
          </w:tcPr>
          <w:p w14:paraId="4914CA47" w14:textId="77777777" w:rsidR="00762265" w:rsidRPr="00236454" w:rsidRDefault="00762265" w:rsidP="00DF7D68">
            <w:pPr>
              <w:widowControl w:val="0"/>
              <w:autoSpaceDE w:val="0"/>
              <w:autoSpaceDN w:val="0"/>
              <w:adjustRightInd w:val="0"/>
              <w:spacing w:after="120" w:line="240" w:lineRule="auto"/>
              <w:rPr>
                <w:rFonts w:cs="Calibri"/>
                <w:color w:val="000000"/>
              </w:rPr>
            </w:pPr>
            <w:r>
              <w:rPr>
                <w:rFonts w:cs="Calibri"/>
                <w:color w:val="000000"/>
              </w:rPr>
              <w:t>d</w:t>
            </w:r>
          </w:p>
        </w:tc>
        <w:tc>
          <w:tcPr>
            <w:tcW w:w="7661" w:type="dxa"/>
          </w:tcPr>
          <w:p w14:paraId="3DA0F2E4" w14:textId="77777777" w:rsidR="00762265" w:rsidRPr="00236454" w:rsidRDefault="00762265" w:rsidP="00DF7D68">
            <w:pPr>
              <w:widowControl w:val="0"/>
              <w:autoSpaceDE w:val="0"/>
              <w:autoSpaceDN w:val="0"/>
              <w:adjustRightInd w:val="0"/>
              <w:spacing w:after="120" w:line="240" w:lineRule="auto"/>
              <w:rPr>
                <w:rFonts w:cs="Calibri"/>
                <w:color w:val="000000"/>
              </w:rPr>
            </w:pPr>
            <w:r w:rsidRPr="00DF7D68">
              <w:rPr>
                <w:rFonts w:cs="Calibri"/>
                <w:color w:val="000000"/>
              </w:rPr>
              <w:t xml:space="preserve">Records are maintained for changing admixtures tanks and agitation pumps     </w:t>
            </w:r>
          </w:p>
        </w:tc>
        <w:tc>
          <w:tcPr>
            <w:tcW w:w="1632" w:type="dxa"/>
          </w:tcPr>
          <w:p w14:paraId="6292DA49" w14:textId="77777777" w:rsidR="00762265" w:rsidRPr="00AE1848" w:rsidRDefault="00762265" w:rsidP="00DF7D68">
            <w:pPr>
              <w:widowControl w:val="0"/>
              <w:autoSpaceDE w:val="0"/>
              <w:autoSpaceDN w:val="0"/>
              <w:adjustRightInd w:val="0"/>
              <w:spacing w:after="120" w:line="240" w:lineRule="auto"/>
              <w:jc w:val="center"/>
              <w:rPr>
                <w:rFonts w:cs="Calibri"/>
                <w:color w:val="000000"/>
                <w:sz w:val="32"/>
                <w:szCs w:val="32"/>
              </w:rPr>
            </w:pPr>
            <w:r w:rsidRPr="00DF7D68">
              <w:rPr>
                <w:rFonts w:cs="Calibri"/>
                <w:color w:val="000000"/>
                <w:sz w:val="32"/>
                <w:szCs w:val="32"/>
              </w:rPr>
              <w:sym w:font="Wingdings" w:char="F06F"/>
            </w:r>
          </w:p>
        </w:tc>
      </w:tr>
      <w:tr w:rsidR="008C2DC1" w:rsidRPr="00236454" w14:paraId="3D3B66C3" w14:textId="77777777">
        <w:tc>
          <w:tcPr>
            <w:tcW w:w="706" w:type="dxa"/>
          </w:tcPr>
          <w:p w14:paraId="732AADDF" w14:textId="77777777" w:rsidR="008C2DC1" w:rsidRPr="00236454" w:rsidRDefault="00762265" w:rsidP="00DF7D68">
            <w:pPr>
              <w:widowControl w:val="0"/>
              <w:autoSpaceDE w:val="0"/>
              <w:autoSpaceDN w:val="0"/>
              <w:adjustRightInd w:val="0"/>
              <w:spacing w:after="120" w:line="240" w:lineRule="auto"/>
              <w:rPr>
                <w:rFonts w:cs="Calibri"/>
                <w:color w:val="000000"/>
              </w:rPr>
            </w:pPr>
            <w:r>
              <w:rPr>
                <w:rFonts w:cs="Calibri"/>
                <w:color w:val="000000"/>
              </w:rPr>
              <w:t>e</w:t>
            </w:r>
            <w:r w:rsidR="008C2DC1" w:rsidRPr="00236454">
              <w:rPr>
                <w:rFonts w:cs="Calibri"/>
                <w:color w:val="000000"/>
              </w:rPr>
              <w:t xml:space="preserve">. </w:t>
            </w:r>
          </w:p>
        </w:tc>
        <w:tc>
          <w:tcPr>
            <w:tcW w:w="7661" w:type="dxa"/>
          </w:tcPr>
          <w:p w14:paraId="475D45CA"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Verify line clean out procedure if one admixture dispenser is used for two different admixtures</w:t>
            </w:r>
            <w:r w:rsidR="004D2F1B">
              <w:rPr>
                <w:rFonts w:cs="Calibri"/>
                <w:color w:val="000000"/>
              </w:rPr>
              <w:t>. Records for changing are kept available.</w:t>
            </w:r>
          </w:p>
        </w:tc>
        <w:tc>
          <w:tcPr>
            <w:tcW w:w="1632" w:type="dxa"/>
          </w:tcPr>
          <w:p w14:paraId="604B20EF"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48A224DC" w14:textId="77777777">
        <w:tc>
          <w:tcPr>
            <w:tcW w:w="706" w:type="dxa"/>
          </w:tcPr>
          <w:p w14:paraId="2AE21CEF" w14:textId="77777777" w:rsidR="008C2DC1" w:rsidRPr="00236454" w:rsidRDefault="00762265" w:rsidP="00DF7D68">
            <w:pPr>
              <w:widowControl w:val="0"/>
              <w:autoSpaceDE w:val="0"/>
              <w:autoSpaceDN w:val="0"/>
              <w:adjustRightInd w:val="0"/>
              <w:spacing w:after="120" w:line="240" w:lineRule="auto"/>
              <w:rPr>
                <w:rFonts w:cs="Calibri"/>
                <w:color w:val="000000"/>
              </w:rPr>
            </w:pPr>
            <w:r>
              <w:rPr>
                <w:rFonts w:cs="Calibri"/>
                <w:color w:val="000000"/>
              </w:rPr>
              <w:t>f</w:t>
            </w:r>
            <w:r w:rsidR="008C2DC1" w:rsidRPr="00236454">
              <w:rPr>
                <w:rFonts w:cs="Calibri"/>
                <w:color w:val="000000"/>
              </w:rPr>
              <w:t xml:space="preserve">. </w:t>
            </w:r>
          </w:p>
        </w:tc>
        <w:tc>
          <w:tcPr>
            <w:tcW w:w="7661" w:type="dxa"/>
          </w:tcPr>
          <w:p w14:paraId="3F7CCB59"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Sacked admixtures or fibers (if available) are stored in dry areas and in unopened bags.</w:t>
            </w:r>
            <w:r w:rsidR="00E50166">
              <w:rPr>
                <w:rFonts w:cs="Calibri"/>
                <w:color w:val="000000"/>
              </w:rPr>
              <w:t xml:space="preserve">  The shelf life and expiry date are still valid.</w:t>
            </w:r>
          </w:p>
        </w:tc>
        <w:tc>
          <w:tcPr>
            <w:tcW w:w="1632" w:type="dxa"/>
          </w:tcPr>
          <w:p w14:paraId="3191FCF6"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0F6CEE4E"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60FEECC4"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2ECE1184" w14:textId="77777777" w:rsidR="00451C4D" w:rsidRDefault="00451C4D" w:rsidP="00DF7D68">
      <w:pPr>
        <w:widowControl w:val="0"/>
        <w:autoSpaceDE w:val="0"/>
        <w:autoSpaceDN w:val="0"/>
        <w:adjustRightInd w:val="0"/>
        <w:spacing w:after="0" w:line="240" w:lineRule="auto"/>
        <w:rPr>
          <w:rFonts w:ascii="Calibri,Bold" w:hAnsi="Calibri,Bold" w:cs="Calibri,Bold"/>
          <w:b/>
          <w:bCs/>
          <w:color w:val="000000"/>
          <w:sz w:val="24"/>
          <w:szCs w:val="24"/>
        </w:rPr>
      </w:pPr>
    </w:p>
    <w:p w14:paraId="3282C786" w14:textId="77777777" w:rsidR="007D5007" w:rsidRDefault="007D5007" w:rsidP="00DF7D68">
      <w:pPr>
        <w:widowControl w:val="0"/>
        <w:autoSpaceDE w:val="0"/>
        <w:autoSpaceDN w:val="0"/>
        <w:adjustRightInd w:val="0"/>
        <w:spacing w:after="0" w:line="240" w:lineRule="auto"/>
        <w:rPr>
          <w:rFonts w:ascii="Calibri,Bold" w:hAnsi="Calibri,Bold" w:cs="Calibri,Bold"/>
          <w:b/>
          <w:bCs/>
          <w:color w:val="000000"/>
          <w:sz w:val="19"/>
          <w:szCs w:val="19"/>
        </w:rPr>
      </w:pPr>
      <w:r>
        <w:rPr>
          <w:rFonts w:ascii="Calibri,Bold" w:hAnsi="Calibri,Bold" w:cs="Calibri,Bold"/>
          <w:b/>
          <w:bCs/>
          <w:color w:val="000000"/>
          <w:sz w:val="24"/>
          <w:szCs w:val="24"/>
        </w:rPr>
        <w:t>2. B</w:t>
      </w:r>
      <w:r>
        <w:rPr>
          <w:rFonts w:ascii="Calibri,Bold" w:hAnsi="Calibri,Bold" w:cs="Calibri,Bold"/>
          <w:b/>
          <w:bCs/>
          <w:color w:val="000000"/>
          <w:sz w:val="19"/>
          <w:szCs w:val="19"/>
        </w:rPr>
        <w:t xml:space="preserve">ATCHING </w:t>
      </w:r>
      <w:r>
        <w:rPr>
          <w:rFonts w:ascii="Calibri,Bold" w:hAnsi="Calibri,Bold" w:cs="Calibri,Bold"/>
          <w:b/>
          <w:bCs/>
          <w:color w:val="000000"/>
          <w:sz w:val="24"/>
          <w:szCs w:val="24"/>
        </w:rPr>
        <w:t>E</w:t>
      </w:r>
      <w:r>
        <w:rPr>
          <w:rFonts w:ascii="Calibri,Bold" w:hAnsi="Calibri,Bold" w:cs="Calibri,Bold"/>
          <w:b/>
          <w:bCs/>
          <w:color w:val="000000"/>
          <w:sz w:val="19"/>
          <w:szCs w:val="19"/>
        </w:rPr>
        <w:t>QUIPMENT</w:t>
      </w:r>
    </w:p>
    <w:p w14:paraId="5E2D3FF6" w14:textId="77777777" w:rsidR="00451C4D" w:rsidRDefault="00451C4D" w:rsidP="00DF7D68">
      <w:pPr>
        <w:widowControl w:val="0"/>
        <w:autoSpaceDE w:val="0"/>
        <w:autoSpaceDN w:val="0"/>
        <w:adjustRightInd w:val="0"/>
        <w:spacing w:after="0" w:line="240" w:lineRule="auto"/>
        <w:rPr>
          <w:rFonts w:ascii="Calibri,Bold" w:hAnsi="Calibri,Bold" w:cs="Calibri,Bold"/>
          <w:b/>
          <w:bCs/>
          <w:color w:val="000000"/>
          <w:sz w:val="19"/>
          <w:szCs w:val="19"/>
        </w:rPr>
      </w:pPr>
    </w:p>
    <w:p w14:paraId="08FBA9DF"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This section covers type, size, operation, calibration, and accuracy of all batching equipment including material charging methods, scale types, weigh batchers, water meters, admixture dispensers, batching accuracy, control system and batch quantities recording.</w:t>
      </w:r>
    </w:p>
    <w:p w14:paraId="39B079E6" w14:textId="77777777" w:rsidR="00451C4D" w:rsidRDefault="00451C4D" w:rsidP="00DF7D68">
      <w:pPr>
        <w:widowControl w:val="0"/>
        <w:autoSpaceDE w:val="0"/>
        <w:autoSpaceDN w:val="0"/>
        <w:adjustRightInd w:val="0"/>
        <w:spacing w:after="0" w:line="240" w:lineRule="auto"/>
        <w:rPr>
          <w:rFonts w:ascii="Calibri,Bold" w:hAnsi="Calibri,Bold" w:cs="Calibri,Bold"/>
          <w:b/>
          <w:bCs/>
          <w:color w:val="000000"/>
        </w:rPr>
      </w:pPr>
    </w:p>
    <w:p w14:paraId="424134A3" w14:textId="77777777" w:rsidR="007D5007" w:rsidRDefault="007D5007" w:rsidP="00DF7D68">
      <w:pPr>
        <w:widowControl w:val="0"/>
        <w:autoSpaceDE w:val="0"/>
        <w:autoSpaceDN w:val="0"/>
        <w:adjustRightInd w:val="0"/>
        <w:spacing w:after="0" w:line="240" w:lineRule="auto"/>
        <w:ind w:left="720" w:hanging="720"/>
        <w:rPr>
          <w:rFonts w:ascii="Calibri,Bold" w:hAnsi="Calibri,Bold" w:cs="Calibri,Bold"/>
          <w:b/>
          <w:bCs/>
          <w:color w:val="000000"/>
        </w:rPr>
      </w:pPr>
      <w:r>
        <w:rPr>
          <w:rFonts w:ascii="Calibri,Bold" w:hAnsi="Calibri,Bold" w:cs="Calibri,Bold"/>
          <w:b/>
          <w:bCs/>
          <w:color w:val="000000"/>
        </w:rPr>
        <w:t xml:space="preserve">2.1 </w:t>
      </w:r>
      <w:r w:rsidR="00451C4D">
        <w:rPr>
          <w:rFonts w:ascii="Calibri,Bold" w:hAnsi="Calibri,Bold" w:cs="Calibri,Bold"/>
          <w:b/>
          <w:bCs/>
          <w:color w:val="000000"/>
        </w:rPr>
        <w:tab/>
      </w:r>
      <w:r>
        <w:rPr>
          <w:rFonts w:ascii="Calibri,Bold" w:hAnsi="Calibri,Bold" w:cs="Calibri,Bold"/>
          <w:b/>
          <w:bCs/>
          <w:color w:val="000000"/>
        </w:rPr>
        <w:t>Scales</w:t>
      </w:r>
    </w:p>
    <w:p w14:paraId="5A8D2103" w14:textId="77777777" w:rsidR="00451C4D" w:rsidRDefault="00451C4D" w:rsidP="00DF7D68">
      <w:pPr>
        <w:widowControl w:val="0"/>
        <w:autoSpaceDE w:val="0"/>
        <w:autoSpaceDN w:val="0"/>
        <w:adjustRightInd w:val="0"/>
        <w:spacing w:after="0" w:line="240" w:lineRule="auto"/>
        <w:ind w:left="720" w:hanging="720"/>
        <w:rPr>
          <w:rFonts w:ascii="Calibri,Bold" w:hAnsi="Calibri,Bold" w:cs="Calibri,Bold"/>
          <w:b/>
          <w:bCs/>
          <w:color w:val="000000"/>
        </w:rPr>
      </w:pPr>
    </w:p>
    <w:p w14:paraId="73385B16"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lastRenderedPageBreak/>
        <w:t xml:space="preserve">2.1.1 </w:t>
      </w:r>
      <w:r w:rsidR="00451C4D">
        <w:rPr>
          <w:rFonts w:cs="Calibri"/>
          <w:color w:val="000000"/>
        </w:rPr>
        <w:tab/>
      </w:r>
      <w:r>
        <w:rPr>
          <w:rFonts w:cs="Calibri"/>
          <w:color w:val="000000"/>
        </w:rPr>
        <w:t>Each scale consists of suitable mechanical or electronic (load cells) devices which weigh constantly within the tolerances given 2.1.2, with loads indicated by either by means of a full-reading dial, or a digital read-out or display. For all types of batching systems, manual through automatic, the batch man must be able to read the load indicating devices from his normal station.</w:t>
      </w:r>
    </w:p>
    <w:p w14:paraId="540B4384"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4F2A07C7" w14:textId="77777777" w:rsidR="007D5007" w:rsidRDefault="007D5007" w:rsidP="00DF7D68">
      <w:pPr>
        <w:widowControl w:val="0"/>
        <w:autoSpaceDE w:val="0"/>
        <w:autoSpaceDN w:val="0"/>
        <w:adjustRightInd w:val="0"/>
        <w:spacing w:after="0" w:line="240" w:lineRule="auto"/>
        <w:rPr>
          <w:rFonts w:ascii="Calibri,Bold" w:hAnsi="Calibri,Bold" w:cs="Calibri,Bold"/>
          <w:color w:val="000000"/>
          <w:sz w:val="20"/>
          <w:szCs w:val="20"/>
        </w:rPr>
      </w:pPr>
      <w:r>
        <w:rPr>
          <w:rFonts w:cs="Calibri"/>
          <w:color w:val="000000"/>
        </w:rPr>
        <w:t>____________________________________________________________________________________________________________________________________________________________________________________</w:t>
      </w:r>
    </w:p>
    <w:p w14:paraId="1A793B8E" w14:textId="77777777" w:rsidR="007F39E8" w:rsidRDefault="007F39E8" w:rsidP="00DF7D68">
      <w:pPr>
        <w:widowControl w:val="0"/>
        <w:autoSpaceDE w:val="0"/>
        <w:autoSpaceDN w:val="0"/>
        <w:adjustRightInd w:val="0"/>
        <w:spacing w:after="0" w:line="240" w:lineRule="auto"/>
        <w:rPr>
          <w:rFonts w:cs="Calibri"/>
          <w:color w:val="000000"/>
        </w:rPr>
      </w:pPr>
    </w:p>
    <w:p w14:paraId="37EE7D65"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2.1.2 </w:t>
      </w:r>
      <w:r w:rsidR="007F39E8">
        <w:rPr>
          <w:rFonts w:cs="Calibri"/>
          <w:color w:val="000000"/>
        </w:rPr>
        <w:tab/>
      </w:r>
      <w:r>
        <w:rPr>
          <w:rFonts w:cs="Calibri"/>
          <w:color w:val="000000"/>
        </w:rPr>
        <w:t>Each scale is accurate to within ±0.15 percent of scale capacity or ±0.4 percent of net applied load, whichever is greater, throughout the range of use. Scale accuracy shall be verified through a combination of test weights, substitute loads, and strain loads.</w:t>
      </w:r>
    </w:p>
    <w:tbl>
      <w:tblPr>
        <w:tblW w:w="0" w:type="auto"/>
        <w:tblInd w:w="108" w:type="dxa"/>
        <w:tblLook w:val="04A0" w:firstRow="1" w:lastRow="0" w:firstColumn="1" w:lastColumn="0" w:noHBand="0" w:noVBand="1"/>
      </w:tblPr>
      <w:tblGrid>
        <w:gridCol w:w="696"/>
        <w:gridCol w:w="7487"/>
        <w:gridCol w:w="1600"/>
      </w:tblGrid>
      <w:tr w:rsidR="008C2DC1" w:rsidRPr="00236454" w14:paraId="2EBE62F6" w14:textId="77777777">
        <w:tc>
          <w:tcPr>
            <w:tcW w:w="706" w:type="dxa"/>
          </w:tcPr>
          <w:p w14:paraId="534D581E"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661" w:type="dxa"/>
          </w:tcPr>
          <w:p w14:paraId="593A5B3A"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All scales are accurate to within ±0.15 percent of scale capacity or ±0.4 percent of net applied load, whichever is greater</w:t>
            </w:r>
          </w:p>
        </w:tc>
        <w:tc>
          <w:tcPr>
            <w:tcW w:w="1632" w:type="dxa"/>
          </w:tcPr>
          <w:p w14:paraId="2ECAA23A"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21A89054" w14:textId="77777777">
        <w:tc>
          <w:tcPr>
            <w:tcW w:w="706" w:type="dxa"/>
          </w:tcPr>
          <w:p w14:paraId="58E753AD"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b. </w:t>
            </w:r>
          </w:p>
        </w:tc>
        <w:tc>
          <w:tcPr>
            <w:tcW w:w="7661" w:type="dxa"/>
          </w:tcPr>
          <w:p w14:paraId="3D820BA9"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Accuracy of each scale is checked throughout the range of its use</w:t>
            </w:r>
          </w:p>
        </w:tc>
        <w:tc>
          <w:tcPr>
            <w:tcW w:w="1632" w:type="dxa"/>
          </w:tcPr>
          <w:p w14:paraId="410616E1"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4B7E7C37" w14:textId="77777777">
        <w:tc>
          <w:tcPr>
            <w:tcW w:w="706" w:type="dxa"/>
          </w:tcPr>
          <w:p w14:paraId="5AB5B125"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 </w:t>
            </w:r>
          </w:p>
        </w:tc>
        <w:tc>
          <w:tcPr>
            <w:tcW w:w="7661" w:type="dxa"/>
          </w:tcPr>
          <w:p w14:paraId="0759AEFD"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Test weights used </w:t>
            </w:r>
            <w:r w:rsidR="00B8630C" w:rsidRPr="00DF7D68">
              <w:rPr>
                <w:rFonts w:cs="Calibri"/>
                <w:color w:val="000000"/>
              </w:rPr>
              <w:t>for internal verification</w:t>
            </w:r>
            <w:r w:rsidR="00B8630C">
              <w:rPr>
                <w:rFonts w:cs="Calibri"/>
                <w:color w:val="000000"/>
              </w:rPr>
              <w:t xml:space="preserve"> </w:t>
            </w:r>
            <w:r w:rsidRPr="00236454">
              <w:rPr>
                <w:rFonts w:cs="Calibri"/>
                <w:color w:val="000000"/>
              </w:rPr>
              <w:t>are certified and accurate to ±0.01 percent of indicated value</w:t>
            </w:r>
          </w:p>
        </w:tc>
        <w:tc>
          <w:tcPr>
            <w:tcW w:w="1632" w:type="dxa"/>
          </w:tcPr>
          <w:p w14:paraId="169ACB85"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1C46EA7C" w14:textId="77777777">
        <w:tc>
          <w:tcPr>
            <w:tcW w:w="706" w:type="dxa"/>
          </w:tcPr>
          <w:p w14:paraId="4E702E16"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d. </w:t>
            </w:r>
          </w:p>
        </w:tc>
        <w:tc>
          <w:tcPr>
            <w:tcW w:w="7661" w:type="dxa"/>
          </w:tcPr>
          <w:p w14:paraId="40A4CF3E"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Test weights used </w:t>
            </w:r>
            <w:r w:rsidR="00A4369A" w:rsidRPr="00DF7D68">
              <w:rPr>
                <w:rFonts w:cs="Calibri"/>
                <w:color w:val="000000"/>
              </w:rPr>
              <w:t>for internal verification</w:t>
            </w:r>
            <w:r w:rsidR="00A4369A">
              <w:rPr>
                <w:rFonts w:cs="Calibri"/>
                <w:color w:val="000000"/>
              </w:rPr>
              <w:t xml:space="preserve"> </w:t>
            </w:r>
            <w:r w:rsidRPr="00236454">
              <w:rPr>
                <w:rFonts w:cs="Calibri"/>
                <w:color w:val="000000"/>
              </w:rPr>
              <w:t>are verified at least once every two years</w:t>
            </w:r>
          </w:p>
        </w:tc>
        <w:tc>
          <w:tcPr>
            <w:tcW w:w="1632" w:type="dxa"/>
          </w:tcPr>
          <w:p w14:paraId="0DAF61C8"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1A94761A" w14:textId="77777777">
        <w:tc>
          <w:tcPr>
            <w:tcW w:w="706" w:type="dxa"/>
          </w:tcPr>
          <w:p w14:paraId="679E4CB2"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e. </w:t>
            </w:r>
          </w:p>
        </w:tc>
        <w:tc>
          <w:tcPr>
            <w:tcW w:w="7661" w:type="dxa"/>
          </w:tcPr>
          <w:p w14:paraId="3EF1249A"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Scale accuracy is verified using certified test weights to not less than 10% of the scale capacity, substitute loads to not less than 50% of scale capacity, and combination of test weights, substitute </w:t>
            </w:r>
            <w:proofErr w:type="gramStart"/>
            <w:r w:rsidRPr="00236454">
              <w:rPr>
                <w:rFonts w:cs="Calibri"/>
                <w:color w:val="000000"/>
              </w:rPr>
              <w:t>loads</w:t>
            </w:r>
            <w:proofErr w:type="gramEnd"/>
            <w:r w:rsidRPr="00236454">
              <w:rPr>
                <w:rFonts w:cs="Calibri"/>
                <w:color w:val="000000"/>
              </w:rPr>
              <w:t xml:space="preserve"> or strain loads in not less than each of the upper two quarters of the scale up through the normal range of use</w:t>
            </w:r>
          </w:p>
        </w:tc>
        <w:tc>
          <w:tcPr>
            <w:tcW w:w="1632" w:type="dxa"/>
          </w:tcPr>
          <w:p w14:paraId="4415FCEA"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6CB23B2A" w14:textId="77777777">
        <w:tc>
          <w:tcPr>
            <w:tcW w:w="706" w:type="dxa"/>
          </w:tcPr>
          <w:p w14:paraId="4C8375CC"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f. </w:t>
            </w:r>
          </w:p>
        </w:tc>
        <w:tc>
          <w:tcPr>
            <w:tcW w:w="7661" w:type="dxa"/>
          </w:tcPr>
          <w:p w14:paraId="6A4AEF58"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The scales are verified for accuracy (calibrated) not less frequently than every </w:t>
            </w:r>
            <w:r w:rsidR="00B8630C" w:rsidRPr="00DF7D68">
              <w:rPr>
                <w:rFonts w:cs="Calibri"/>
                <w:color w:val="000000"/>
              </w:rPr>
              <w:t>12</w:t>
            </w:r>
            <w:r w:rsidR="00B8630C" w:rsidRPr="00236454">
              <w:rPr>
                <w:rFonts w:cs="Calibri"/>
                <w:color w:val="000000"/>
              </w:rPr>
              <w:t xml:space="preserve"> </w:t>
            </w:r>
            <w:r w:rsidRPr="00236454">
              <w:rPr>
                <w:rFonts w:cs="Calibri"/>
                <w:color w:val="000000"/>
              </w:rPr>
              <w:t>months and whenever the plant is moved</w:t>
            </w:r>
            <w:r w:rsidR="00B8630C" w:rsidRPr="00DF7D68">
              <w:rPr>
                <w:rFonts w:cs="Calibri"/>
                <w:color w:val="000000"/>
              </w:rPr>
              <w:t xml:space="preserve">, load cells are </w:t>
            </w:r>
            <w:proofErr w:type="gramStart"/>
            <w:r w:rsidR="00B8630C" w:rsidRPr="00DF7D68">
              <w:rPr>
                <w:rFonts w:cs="Calibri"/>
                <w:color w:val="000000"/>
              </w:rPr>
              <w:t>changed</w:t>
            </w:r>
            <w:proofErr w:type="gramEnd"/>
            <w:r w:rsidRPr="00236454">
              <w:rPr>
                <w:rFonts w:cs="Calibri"/>
                <w:color w:val="000000"/>
              </w:rPr>
              <w:t xml:space="preserve"> or noncompliance is indicated.</w:t>
            </w:r>
          </w:p>
        </w:tc>
        <w:tc>
          <w:tcPr>
            <w:tcW w:w="1632" w:type="dxa"/>
          </w:tcPr>
          <w:p w14:paraId="57CCF3CF"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0C94BAD7"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40D071E5"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17AE22FA" w14:textId="77777777" w:rsidR="007F39E8" w:rsidRDefault="007F39E8" w:rsidP="00DF7D68">
      <w:pPr>
        <w:widowControl w:val="0"/>
        <w:autoSpaceDE w:val="0"/>
        <w:autoSpaceDN w:val="0"/>
        <w:adjustRightInd w:val="0"/>
        <w:spacing w:after="0" w:line="240" w:lineRule="auto"/>
        <w:rPr>
          <w:rFonts w:cs="Calibri"/>
          <w:color w:val="000000"/>
        </w:rPr>
      </w:pPr>
    </w:p>
    <w:p w14:paraId="0E80A0EC"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2.1.3 </w:t>
      </w:r>
      <w:r w:rsidR="007F39E8">
        <w:rPr>
          <w:rFonts w:cs="Calibri"/>
          <w:color w:val="000000"/>
        </w:rPr>
        <w:tab/>
      </w:r>
      <w:r>
        <w:rPr>
          <w:rFonts w:cs="Calibri"/>
          <w:color w:val="000000"/>
        </w:rPr>
        <w:t>Suitable test weights are readily available for checking accuracy of scales. The availability of test weights is considered essential to ensure continuous monitoring of weighing accuracy. This requirement is to serve as a quick check of scale accuracy and does not replace the requirement for the more thorough scale accuracy verification (calibration) once every 6 months in 2.1.2. Test weights used for this purpose do not need to be certified for accuracy as in 2.1.2.</w:t>
      </w:r>
    </w:p>
    <w:tbl>
      <w:tblPr>
        <w:tblW w:w="0" w:type="auto"/>
        <w:tblInd w:w="108" w:type="dxa"/>
        <w:tblLook w:val="04A0" w:firstRow="1" w:lastRow="0" w:firstColumn="1" w:lastColumn="0" w:noHBand="0" w:noVBand="1"/>
      </w:tblPr>
      <w:tblGrid>
        <w:gridCol w:w="697"/>
        <w:gridCol w:w="7482"/>
        <w:gridCol w:w="1604"/>
      </w:tblGrid>
      <w:tr w:rsidR="008C2DC1" w:rsidRPr="00236454" w14:paraId="5FFF2392" w14:textId="77777777">
        <w:tc>
          <w:tcPr>
            <w:tcW w:w="706" w:type="dxa"/>
          </w:tcPr>
          <w:p w14:paraId="77AA37E0"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658" w:type="dxa"/>
          </w:tcPr>
          <w:p w14:paraId="582E8AC7"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At least 250 kg of test weights are readily available to check the scales. These may be the property of others and need not be at the plant. Scale companies typically have their own test weights which are routinely checked. Readily available can mean an agreement with a scale company to check batch plant scales upon demand.</w:t>
            </w:r>
          </w:p>
        </w:tc>
        <w:tc>
          <w:tcPr>
            <w:tcW w:w="1635" w:type="dxa"/>
          </w:tcPr>
          <w:p w14:paraId="0C8EDE9F"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5A047F84"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799CBEDF"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w:t>
      </w:r>
      <w:r>
        <w:rPr>
          <w:rFonts w:cs="Calibri"/>
          <w:color w:val="000000"/>
        </w:rPr>
        <w:lastRenderedPageBreak/>
        <w:t>__________________________________________________________________________________________</w:t>
      </w:r>
    </w:p>
    <w:p w14:paraId="0D535BA3" w14:textId="77777777" w:rsidR="007F39E8" w:rsidRDefault="007F39E8" w:rsidP="00DF7D68">
      <w:pPr>
        <w:widowControl w:val="0"/>
        <w:autoSpaceDE w:val="0"/>
        <w:autoSpaceDN w:val="0"/>
        <w:adjustRightInd w:val="0"/>
        <w:spacing w:after="0" w:line="240" w:lineRule="auto"/>
        <w:rPr>
          <w:rFonts w:cs="Calibri"/>
          <w:color w:val="000000"/>
        </w:rPr>
      </w:pPr>
    </w:p>
    <w:p w14:paraId="51EF41F9"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2.1.4 </w:t>
      </w:r>
      <w:r w:rsidR="007F39E8">
        <w:rPr>
          <w:rFonts w:cs="Calibri"/>
          <w:color w:val="000000"/>
        </w:rPr>
        <w:tab/>
      </w:r>
      <w:r>
        <w:rPr>
          <w:rFonts w:ascii="Calibri,Italic" w:hAnsi="Calibri,Italic" w:cs="Calibri,Italic"/>
          <w:i/>
          <w:iCs/>
          <w:color w:val="000000"/>
        </w:rPr>
        <w:t>Weighing Containers</w:t>
      </w:r>
      <w:r>
        <w:rPr>
          <w:rFonts w:cs="Calibri"/>
          <w:color w:val="000000"/>
        </w:rPr>
        <w:t xml:space="preserve">: The weighing container or hopper shall be designed such that the center of gravity of gross load always lies between load supports. A weigh batcher manufactured by reputable plant manufacturers will meet this requirement. The only way a weigh batcher can obtain an unsatisfactory configuration is for it to be extended (enlarged) by the producer in </w:t>
      </w:r>
      <w:proofErr w:type="gramStart"/>
      <w:r>
        <w:rPr>
          <w:rFonts w:cs="Calibri"/>
          <w:color w:val="000000"/>
        </w:rPr>
        <w:t>attempt</w:t>
      </w:r>
      <w:proofErr w:type="gramEnd"/>
      <w:r>
        <w:rPr>
          <w:rFonts w:cs="Calibri"/>
          <w:color w:val="000000"/>
        </w:rPr>
        <w:t xml:space="preserve"> to increase its capacity.</w:t>
      </w:r>
    </w:p>
    <w:tbl>
      <w:tblPr>
        <w:tblW w:w="0" w:type="auto"/>
        <w:tblInd w:w="108" w:type="dxa"/>
        <w:tblLook w:val="04A0" w:firstRow="1" w:lastRow="0" w:firstColumn="1" w:lastColumn="0" w:noHBand="0" w:noVBand="1"/>
      </w:tblPr>
      <w:tblGrid>
        <w:gridCol w:w="698"/>
        <w:gridCol w:w="7482"/>
        <w:gridCol w:w="1603"/>
      </w:tblGrid>
      <w:tr w:rsidR="008C2DC1" w:rsidRPr="00236454" w14:paraId="78B7BB3C" w14:textId="77777777">
        <w:tc>
          <w:tcPr>
            <w:tcW w:w="707" w:type="dxa"/>
          </w:tcPr>
          <w:p w14:paraId="62C2CB6A"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657" w:type="dxa"/>
          </w:tcPr>
          <w:p w14:paraId="6602992B"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Aggregate Weighing Container</w:t>
            </w:r>
            <w:r w:rsidR="00AA1CC3">
              <w:rPr>
                <w:rFonts w:cs="Calibri"/>
                <w:color w:val="000000"/>
              </w:rPr>
              <w:t>(s)</w:t>
            </w:r>
            <w:r w:rsidRPr="00236454">
              <w:rPr>
                <w:rFonts w:cs="Calibri"/>
                <w:color w:val="000000"/>
              </w:rPr>
              <w:t>: (No. ____)</w:t>
            </w:r>
          </w:p>
        </w:tc>
        <w:tc>
          <w:tcPr>
            <w:tcW w:w="1635" w:type="dxa"/>
          </w:tcPr>
          <w:p w14:paraId="0CBAE389"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5E55F531" w14:textId="77777777">
        <w:tc>
          <w:tcPr>
            <w:tcW w:w="707" w:type="dxa"/>
          </w:tcPr>
          <w:p w14:paraId="3B96DD0A"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b. </w:t>
            </w:r>
          </w:p>
        </w:tc>
        <w:tc>
          <w:tcPr>
            <w:tcW w:w="7657" w:type="dxa"/>
          </w:tcPr>
          <w:p w14:paraId="25AAA65F"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Cement / Cm Weighing Container</w:t>
            </w:r>
            <w:r w:rsidR="00AA1CC3">
              <w:rPr>
                <w:rFonts w:cs="Calibri"/>
                <w:color w:val="000000"/>
              </w:rPr>
              <w:t>(s)</w:t>
            </w:r>
            <w:r w:rsidRPr="00236454">
              <w:rPr>
                <w:rFonts w:cs="Calibri"/>
                <w:color w:val="000000"/>
              </w:rPr>
              <w:t>: (No. ____)</w:t>
            </w:r>
          </w:p>
        </w:tc>
        <w:tc>
          <w:tcPr>
            <w:tcW w:w="1635" w:type="dxa"/>
          </w:tcPr>
          <w:p w14:paraId="1EBD46E8"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52933E18" w14:textId="77777777">
        <w:tc>
          <w:tcPr>
            <w:tcW w:w="707" w:type="dxa"/>
          </w:tcPr>
          <w:p w14:paraId="22AC3A82"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 </w:t>
            </w:r>
          </w:p>
        </w:tc>
        <w:tc>
          <w:tcPr>
            <w:tcW w:w="7657" w:type="dxa"/>
          </w:tcPr>
          <w:p w14:paraId="444D61AC"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Water Weighing Container</w:t>
            </w:r>
            <w:r w:rsidR="00AA1CC3">
              <w:rPr>
                <w:rFonts w:cs="Calibri"/>
                <w:color w:val="000000"/>
              </w:rPr>
              <w:t>(s)</w:t>
            </w:r>
            <w:r w:rsidRPr="00236454">
              <w:rPr>
                <w:rFonts w:cs="Calibri"/>
                <w:color w:val="000000"/>
              </w:rPr>
              <w:t>: (No. ____)</w:t>
            </w:r>
          </w:p>
        </w:tc>
        <w:tc>
          <w:tcPr>
            <w:tcW w:w="1635" w:type="dxa"/>
          </w:tcPr>
          <w:p w14:paraId="67A8D228"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3521BDA8" w14:textId="77777777">
        <w:tc>
          <w:tcPr>
            <w:tcW w:w="707" w:type="dxa"/>
          </w:tcPr>
          <w:p w14:paraId="75C1F854"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d. </w:t>
            </w:r>
          </w:p>
        </w:tc>
        <w:tc>
          <w:tcPr>
            <w:tcW w:w="7657" w:type="dxa"/>
          </w:tcPr>
          <w:p w14:paraId="2D60B803"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Ice Weighing Container</w:t>
            </w:r>
            <w:r w:rsidR="00AA1CC3">
              <w:rPr>
                <w:rFonts w:cs="Calibri"/>
                <w:color w:val="000000"/>
              </w:rPr>
              <w:t>(s)</w:t>
            </w:r>
            <w:r w:rsidRPr="00236454">
              <w:rPr>
                <w:rFonts w:cs="Calibri"/>
                <w:color w:val="000000"/>
              </w:rPr>
              <w:t>: (No. ____)</w:t>
            </w:r>
          </w:p>
        </w:tc>
        <w:tc>
          <w:tcPr>
            <w:tcW w:w="1635" w:type="dxa"/>
          </w:tcPr>
          <w:p w14:paraId="72800A8D"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7ADD8EAD" w14:textId="77777777">
        <w:tc>
          <w:tcPr>
            <w:tcW w:w="707" w:type="dxa"/>
          </w:tcPr>
          <w:p w14:paraId="6A75A860"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e. </w:t>
            </w:r>
          </w:p>
        </w:tc>
        <w:tc>
          <w:tcPr>
            <w:tcW w:w="7657" w:type="dxa"/>
          </w:tcPr>
          <w:p w14:paraId="3EC95C9E"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Admixture Weighing Container</w:t>
            </w:r>
            <w:r w:rsidR="00175B59">
              <w:rPr>
                <w:rFonts w:cs="Calibri"/>
                <w:color w:val="000000"/>
              </w:rPr>
              <w:t xml:space="preserve"> (s)</w:t>
            </w:r>
            <w:r w:rsidRPr="00236454">
              <w:rPr>
                <w:rFonts w:cs="Calibri"/>
                <w:color w:val="000000"/>
              </w:rPr>
              <w:t xml:space="preserve">: (No. </w:t>
            </w:r>
            <w:r w:rsidRPr="00DF7D68">
              <w:rPr>
                <w:rFonts w:ascii="Calibri,Bold" w:hAnsi="Calibri,Bold" w:cs="Calibri,Bold"/>
                <w:color w:val="000000"/>
              </w:rPr>
              <w:t>____)</w:t>
            </w:r>
            <w:r w:rsidR="00AA1CC3" w:rsidRPr="00DF7D68">
              <w:rPr>
                <w:rFonts w:ascii="Calibri,Bold" w:hAnsi="Calibri,Bold" w:cs="Calibri,Bold"/>
                <w:color w:val="000000"/>
              </w:rPr>
              <w:t>. Dispenser(s) (No. ____).</w:t>
            </w:r>
          </w:p>
        </w:tc>
        <w:tc>
          <w:tcPr>
            <w:tcW w:w="1635" w:type="dxa"/>
          </w:tcPr>
          <w:p w14:paraId="4DF2E8E6"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20B77BDC"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3A1767E3"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2EF93573" w14:textId="77777777" w:rsidR="007F39E8" w:rsidRDefault="007F39E8" w:rsidP="00DF7D68">
      <w:pPr>
        <w:widowControl w:val="0"/>
        <w:autoSpaceDE w:val="0"/>
        <w:autoSpaceDN w:val="0"/>
        <w:adjustRightInd w:val="0"/>
        <w:spacing w:after="0" w:line="240" w:lineRule="auto"/>
        <w:rPr>
          <w:rFonts w:cs="Calibri"/>
          <w:color w:val="000000"/>
        </w:rPr>
      </w:pPr>
    </w:p>
    <w:p w14:paraId="29844948" w14:textId="77777777" w:rsidR="007D5007" w:rsidRDefault="007D5007" w:rsidP="00DF7D68">
      <w:pPr>
        <w:widowControl w:val="0"/>
        <w:autoSpaceDE w:val="0"/>
        <w:autoSpaceDN w:val="0"/>
        <w:adjustRightInd w:val="0"/>
        <w:spacing w:after="120" w:line="240" w:lineRule="auto"/>
        <w:ind w:left="720" w:hanging="720"/>
        <w:rPr>
          <w:rFonts w:ascii="Calibri,Italic" w:hAnsi="Calibri,Italic" w:cs="Calibri,Italic"/>
          <w:i/>
          <w:iCs/>
          <w:color w:val="000000"/>
        </w:rPr>
      </w:pPr>
      <w:r>
        <w:rPr>
          <w:rFonts w:cs="Calibri"/>
          <w:color w:val="000000"/>
        </w:rPr>
        <w:t xml:space="preserve">2.1.6 </w:t>
      </w:r>
      <w:r w:rsidR="003C62D5">
        <w:rPr>
          <w:rFonts w:cs="Calibri"/>
          <w:color w:val="000000"/>
        </w:rPr>
        <w:tab/>
      </w:r>
      <w:r>
        <w:rPr>
          <w:rFonts w:ascii="Calibri,Italic" w:hAnsi="Calibri,Italic" w:cs="Calibri,Italic"/>
          <w:i/>
          <w:iCs/>
          <w:color w:val="000000"/>
        </w:rPr>
        <w:t>Digital-Indicating Scales:</w:t>
      </w:r>
    </w:p>
    <w:p w14:paraId="52FC1417"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This section is the applicable read-out system when load-cells are used to measure the load.</w:t>
      </w:r>
    </w:p>
    <w:p w14:paraId="2B9B9464" w14:textId="77777777" w:rsidR="007D5007" w:rsidRDefault="003C62D5"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2.1.9.1 </w:t>
      </w:r>
      <w:r w:rsidR="007D5007">
        <w:rPr>
          <w:rFonts w:cs="Calibri"/>
          <w:color w:val="000000"/>
        </w:rPr>
        <w:t>Equipped with a digital indicator or display protected from dust with numbers large enough for good readability; minimum numerical increment equal to or less than 0.1 percent of scale capacity.</w:t>
      </w:r>
    </w:p>
    <w:tbl>
      <w:tblPr>
        <w:tblW w:w="0" w:type="auto"/>
        <w:tblInd w:w="108" w:type="dxa"/>
        <w:tblLook w:val="04A0" w:firstRow="1" w:lastRow="0" w:firstColumn="1" w:lastColumn="0" w:noHBand="0" w:noVBand="1"/>
      </w:tblPr>
      <w:tblGrid>
        <w:gridCol w:w="698"/>
        <w:gridCol w:w="7481"/>
        <w:gridCol w:w="1604"/>
      </w:tblGrid>
      <w:tr w:rsidR="008C2DC1" w:rsidRPr="00236454" w14:paraId="13C8422F" w14:textId="77777777">
        <w:tc>
          <w:tcPr>
            <w:tcW w:w="707" w:type="dxa"/>
          </w:tcPr>
          <w:p w14:paraId="0A989899"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 </w:t>
            </w:r>
          </w:p>
        </w:tc>
        <w:tc>
          <w:tcPr>
            <w:tcW w:w="7657" w:type="dxa"/>
          </w:tcPr>
          <w:p w14:paraId="1B22D803"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Minimum numerical increment equal to or less than 0.1% of scale capacity (a simple method is to review the batched quantities for several batches as recorded by the digital recorder.)</w:t>
            </w:r>
          </w:p>
        </w:tc>
        <w:tc>
          <w:tcPr>
            <w:tcW w:w="1635" w:type="dxa"/>
          </w:tcPr>
          <w:p w14:paraId="22C5A7EF"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049FCE0F" w14:textId="77777777" w:rsidR="004748C4" w:rsidRDefault="004748C4" w:rsidP="00DF7D68">
      <w:pPr>
        <w:widowControl w:val="0"/>
        <w:autoSpaceDE w:val="0"/>
        <w:autoSpaceDN w:val="0"/>
        <w:adjustRightInd w:val="0"/>
        <w:spacing w:after="0" w:line="240" w:lineRule="auto"/>
        <w:rPr>
          <w:rFonts w:ascii="Calibri,Bold" w:hAnsi="Calibri,Bold" w:cs="Calibri,Bold"/>
          <w:b/>
          <w:bCs/>
          <w:color w:val="000000"/>
        </w:rPr>
      </w:pPr>
    </w:p>
    <w:tbl>
      <w:tblPr>
        <w:tblpPr w:leftFromText="180" w:rightFromText="180" w:vertAnchor="text" w:horzAnchor="margin" w:tblpXSpec="center" w:tblpY="1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2070"/>
        <w:gridCol w:w="1980"/>
        <w:gridCol w:w="2070"/>
      </w:tblGrid>
      <w:tr w:rsidR="00625A92" w:rsidRPr="00026DCD" w14:paraId="5BAED5FC" w14:textId="77777777" w:rsidTr="00625A92">
        <w:tc>
          <w:tcPr>
            <w:tcW w:w="1998" w:type="dxa"/>
          </w:tcPr>
          <w:p w14:paraId="01B0C5C8"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Material</w:t>
            </w:r>
          </w:p>
        </w:tc>
        <w:tc>
          <w:tcPr>
            <w:tcW w:w="2070" w:type="dxa"/>
          </w:tcPr>
          <w:p w14:paraId="75A04333"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Capacity</w:t>
            </w:r>
          </w:p>
        </w:tc>
        <w:tc>
          <w:tcPr>
            <w:tcW w:w="1980" w:type="dxa"/>
          </w:tcPr>
          <w:p w14:paraId="203EE88D"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0.1%</w:t>
            </w:r>
          </w:p>
        </w:tc>
        <w:tc>
          <w:tcPr>
            <w:tcW w:w="2070" w:type="dxa"/>
          </w:tcPr>
          <w:p w14:paraId="286C3EB8"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Display</w:t>
            </w:r>
            <w:r w:rsidRPr="00DF7D68">
              <w:rPr>
                <w:rFonts w:ascii="Calibri,Bold" w:hAnsi="Calibri,Bold" w:cs="Calibri,Bold"/>
                <w:color w:val="000000"/>
              </w:rPr>
              <w:t>/Monitor</w:t>
            </w:r>
          </w:p>
        </w:tc>
      </w:tr>
      <w:tr w:rsidR="00625A92" w:rsidRPr="00026DCD" w14:paraId="4981EBB8" w14:textId="77777777" w:rsidTr="00625A92">
        <w:tc>
          <w:tcPr>
            <w:tcW w:w="1998" w:type="dxa"/>
          </w:tcPr>
          <w:p w14:paraId="5D5406C7"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Aggregates</w:t>
            </w:r>
          </w:p>
        </w:tc>
        <w:tc>
          <w:tcPr>
            <w:tcW w:w="2070" w:type="dxa"/>
          </w:tcPr>
          <w:p w14:paraId="7B94DF26"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c>
          <w:tcPr>
            <w:tcW w:w="1980" w:type="dxa"/>
          </w:tcPr>
          <w:p w14:paraId="1941B35C"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c>
          <w:tcPr>
            <w:tcW w:w="2070" w:type="dxa"/>
          </w:tcPr>
          <w:p w14:paraId="088AA252"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r>
      <w:tr w:rsidR="00625A92" w:rsidRPr="00026DCD" w14:paraId="0DEE684A" w14:textId="77777777" w:rsidTr="00625A92">
        <w:tc>
          <w:tcPr>
            <w:tcW w:w="1998" w:type="dxa"/>
          </w:tcPr>
          <w:p w14:paraId="183CDA12"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Cement</w:t>
            </w:r>
          </w:p>
        </w:tc>
        <w:tc>
          <w:tcPr>
            <w:tcW w:w="2070" w:type="dxa"/>
          </w:tcPr>
          <w:p w14:paraId="7186B16A"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c>
          <w:tcPr>
            <w:tcW w:w="1980" w:type="dxa"/>
          </w:tcPr>
          <w:p w14:paraId="57511748"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c>
          <w:tcPr>
            <w:tcW w:w="2070" w:type="dxa"/>
          </w:tcPr>
          <w:p w14:paraId="5CF71506"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r>
      <w:tr w:rsidR="00625A92" w:rsidRPr="00026DCD" w14:paraId="7770CC8E" w14:textId="77777777" w:rsidTr="00625A92">
        <w:tc>
          <w:tcPr>
            <w:tcW w:w="1998" w:type="dxa"/>
          </w:tcPr>
          <w:p w14:paraId="0E23A1F2"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Cem. Materials</w:t>
            </w:r>
          </w:p>
        </w:tc>
        <w:tc>
          <w:tcPr>
            <w:tcW w:w="2070" w:type="dxa"/>
          </w:tcPr>
          <w:p w14:paraId="08088A33"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c>
          <w:tcPr>
            <w:tcW w:w="1980" w:type="dxa"/>
          </w:tcPr>
          <w:p w14:paraId="4AAA6C5E"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c>
          <w:tcPr>
            <w:tcW w:w="2070" w:type="dxa"/>
          </w:tcPr>
          <w:p w14:paraId="070C2194"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r>
      <w:tr w:rsidR="00625A92" w:rsidRPr="00026DCD" w14:paraId="68862EE3" w14:textId="77777777" w:rsidTr="00625A92">
        <w:tc>
          <w:tcPr>
            <w:tcW w:w="1998" w:type="dxa"/>
          </w:tcPr>
          <w:p w14:paraId="3D6460B7"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Water</w:t>
            </w:r>
          </w:p>
        </w:tc>
        <w:tc>
          <w:tcPr>
            <w:tcW w:w="2070" w:type="dxa"/>
          </w:tcPr>
          <w:p w14:paraId="4EDF3382"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c>
          <w:tcPr>
            <w:tcW w:w="1980" w:type="dxa"/>
          </w:tcPr>
          <w:p w14:paraId="63C7D2B3"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c>
          <w:tcPr>
            <w:tcW w:w="2070" w:type="dxa"/>
          </w:tcPr>
          <w:p w14:paraId="03EAFA04"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r>
      <w:tr w:rsidR="00625A92" w:rsidRPr="00026DCD" w14:paraId="2DA3DE32" w14:textId="77777777" w:rsidTr="00625A92">
        <w:tc>
          <w:tcPr>
            <w:tcW w:w="1998" w:type="dxa"/>
          </w:tcPr>
          <w:p w14:paraId="7EC1A695"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Ice</w:t>
            </w:r>
          </w:p>
        </w:tc>
        <w:tc>
          <w:tcPr>
            <w:tcW w:w="2070" w:type="dxa"/>
          </w:tcPr>
          <w:p w14:paraId="6620A673"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c>
          <w:tcPr>
            <w:tcW w:w="1980" w:type="dxa"/>
          </w:tcPr>
          <w:p w14:paraId="0D9E8197"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c>
          <w:tcPr>
            <w:tcW w:w="2070" w:type="dxa"/>
          </w:tcPr>
          <w:p w14:paraId="14DE4258"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r>
      <w:tr w:rsidR="00625A92" w:rsidRPr="00026DCD" w14:paraId="419CC4E8" w14:textId="77777777" w:rsidTr="00625A92">
        <w:tc>
          <w:tcPr>
            <w:tcW w:w="1998" w:type="dxa"/>
          </w:tcPr>
          <w:p w14:paraId="028FEECC"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Admixture</w:t>
            </w:r>
          </w:p>
        </w:tc>
        <w:tc>
          <w:tcPr>
            <w:tcW w:w="2070" w:type="dxa"/>
          </w:tcPr>
          <w:p w14:paraId="66C8B849"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c>
          <w:tcPr>
            <w:tcW w:w="1980" w:type="dxa"/>
          </w:tcPr>
          <w:p w14:paraId="3D52C0DB"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c>
          <w:tcPr>
            <w:tcW w:w="2070" w:type="dxa"/>
          </w:tcPr>
          <w:p w14:paraId="2ABD7776" w14:textId="77777777" w:rsidR="00625A92" w:rsidRPr="00026DCD" w:rsidRDefault="00625A92" w:rsidP="00DF7D68">
            <w:pPr>
              <w:widowControl w:val="0"/>
              <w:autoSpaceDE w:val="0"/>
              <w:autoSpaceDN w:val="0"/>
              <w:adjustRightInd w:val="0"/>
              <w:spacing w:after="0" w:line="240" w:lineRule="auto"/>
              <w:rPr>
                <w:rFonts w:ascii="Calibri,Bold" w:hAnsi="Calibri,Bold" w:cs="Calibri,Bold"/>
                <w:color w:val="000000"/>
              </w:rPr>
            </w:pPr>
          </w:p>
        </w:tc>
      </w:tr>
    </w:tbl>
    <w:p w14:paraId="363AC65C" w14:textId="77777777" w:rsidR="003C62D5" w:rsidRDefault="003C62D5" w:rsidP="00DF7D68">
      <w:pPr>
        <w:widowControl w:val="0"/>
        <w:autoSpaceDE w:val="0"/>
        <w:autoSpaceDN w:val="0"/>
        <w:adjustRightInd w:val="0"/>
        <w:spacing w:after="0" w:line="240" w:lineRule="auto"/>
        <w:rPr>
          <w:rFonts w:ascii="Calibri,Bold" w:hAnsi="Calibri,Bold" w:cs="Calibri,Bold"/>
          <w:b/>
          <w:bCs/>
          <w:color w:val="000000"/>
        </w:rPr>
      </w:pPr>
    </w:p>
    <w:p w14:paraId="07D8753E" w14:textId="77777777" w:rsidR="00625A92" w:rsidRDefault="00625A92" w:rsidP="00DF7D68">
      <w:pPr>
        <w:widowControl w:val="0"/>
        <w:autoSpaceDE w:val="0"/>
        <w:autoSpaceDN w:val="0"/>
        <w:adjustRightInd w:val="0"/>
        <w:spacing w:after="0" w:line="240" w:lineRule="auto"/>
        <w:rPr>
          <w:rFonts w:ascii="Calibri,Bold" w:hAnsi="Calibri,Bold" w:cs="Calibri,Bold"/>
          <w:b/>
          <w:bCs/>
          <w:color w:val="000000"/>
        </w:rPr>
      </w:pPr>
    </w:p>
    <w:p w14:paraId="16167962" w14:textId="77777777" w:rsidR="00625A92" w:rsidRDefault="00625A92" w:rsidP="00DF7D68">
      <w:pPr>
        <w:widowControl w:val="0"/>
        <w:autoSpaceDE w:val="0"/>
        <w:autoSpaceDN w:val="0"/>
        <w:adjustRightInd w:val="0"/>
        <w:spacing w:after="0" w:line="240" w:lineRule="auto"/>
        <w:rPr>
          <w:rFonts w:ascii="Calibri,Bold" w:hAnsi="Calibri,Bold" w:cs="Calibri,Bold"/>
          <w:b/>
          <w:bCs/>
          <w:color w:val="000000"/>
        </w:rPr>
      </w:pPr>
    </w:p>
    <w:p w14:paraId="773B5E5E" w14:textId="77777777" w:rsidR="00625A92" w:rsidRDefault="00625A92" w:rsidP="00DF7D68">
      <w:pPr>
        <w:widowControl w:val="0"/>
        <w:autoSpaceDE w:val="0"/>
        <w:autoSpaceDN w:val="0"/>
        <w:adjustRightInd w:val="0"/>
        <w:spacing w:after="0" w:line="240" w:lineRule="auto"/>
        <w:rPr>
          <w:rFonts w:ascii="Calibri,Bold" w:hAnsi="Calibri,Bold" w:cs="Calibri,Bold"/>
          <w:b/>
          <w:bCs/>
          <w:color w:val="000000"/>
        </w:rPr>
      </w:pPr>
    </w:p>
    <w:p w14:paraId="3BA03E13" w14:textId="77777777" w:rsidR="00625A92" w:rsidRDefault="00625A92" w:rsidP="00DF7D68">
      <w:pPr>
        <w:widowControl w:val="0"/>
        <w:autoSpaceDE w:val="0"/>
        <w:autoSpaceDN w:val="0"/>
        <w:adjustRightInd w:val="0"/>
        <w:spacing w:after="0" w:line="240" w:lineRule="auto"/>
        <w:rPr>
          <w:rFonts w:ascii="Calibri,Bold" w:hAnsi="Calibri,Bold" w:cs="Calibri,Bold"/>
          <w:b/>
          <w:bCs/>
          <w:color w:val="000000"/>
        </w:rPr>
      </w:pPr>
    </w:p>
    <w:p w14:paraId="0D7A378C" w14:textId="77777777" w:rsidR="00625A92" w:rsidRDefault="00625A92" w:rsidP="00DF7D68">
      <w:pPr>
        <w:widowControl w:val="0"/>
        <w:autoSpaceDE w:val="0"/>
        <w:autoSpaceDN w:val="0"/>
        <w:adjustRightInd w:val="0"/>
        <w:spacing w:after="0" w:line="240" w:lineRule="auto"/>
        <w:rPr>
          <w:rFonts w:ascii="Calibri,Bold" w:hAnsi="Calibri,Bold" w:cs="Calibri,Bold"/>
          <w:b/>
          <w:bCs/>
          <w:color w:val="000000"/>
        </w:rPr>
      </w:pPr>
    </w:p>
    <w:p w14:paraId="24B1A4C4" w14:textId="77777777" w:rsidR="00625A92" w:rsidRDefault="00625A92" w:rsidP="00DF7D68">
      <w:pPr>
        <w:widowControl w:val="0"/>
        <w:autoSpaceDE w:val="0"/>
        <w:autoSpaceDN w:val="0"/>
        <w:adjustRightInd w:val="0"/>
        <w:spacing w:after="0" w:line="240" w:lineRule="auto"/>
        <w:rPr>
          <w:rFonts w:ascii="Calibri,Bold" w:hAnsi="Calibri,Bold" w:cs="Calibri,Bold"/>
          <w:b/>
          <w:bCs/>
          <w:color w:val="000000"/>
        </w:rPr>
      </w:pPr>
    </w:p>
    <w:p w14:paraId="4E0AC1CD" w14:textId="77777777" w:rsidR="00625A92" w:rsidRDefault="00625A92" w:rsidP="00DF7D68">
      <w:pPr>
        <w:widowControl w:val="0"/>
        <w:autoSpaceDE w:val="0"/>
        <w:autoSpaceDN w:val="0"/>
        <w:adjustRightInd w:val="0"/>
        <w:spacing w:after="0" w:line="240" w:lineRule="auto"/>
        <w:rPr>
          <w:rFonts w:ascii="Calibri,Bold" w:hAnsi="Calibri,Bold" w:cs="Calibri,Bold"/>
          <w:b/>
          <w:bCs/>
          <w:color w:val="000000"/>
        </w:rPr>
      </w:pPr>
    </w:p>
    <w:p w14:paraId="0DB9C412" w14:textId="77777777" w:rsidR="007D5007" w:rsidRDefault="007D5007" w:rsidP="00DF7D68">
      <w:pPr>
        <w:widowControl w:val="0"/>
        <w:autoSpaceDE w:val="0"/>
        <w:autoSpaceDN w:val="0"/>
        <w:adjustRightInd w:val="0"/>
        <w:spacing w:after="0" w:line="240" w:lineRule="auto"/>
        <w:rPr>
          <w:rFonts w:ascii="Calibri,Bold" w:hAnsi="Calibri,Bold" w:cs="Calibri,Bold"/>
          <w:color w:val="000000"/>
          <w:sz w:val="20"/>
          <w:szCs w:val="20"/>
        </w:rPr>
      </w:pPr>
    </w:p>
    <w:p w14:paraId="2AA39DEA"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61EDD666"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7C46F053" w14:textId="77777777" w:rsidR="003C62D5" w:rsidRDefault="003C62D5" w:rsidP="00DF7D68">
      <w:pPr>
        <w:widowControl w:val="0"/>
        <w:autoSpaceDE w:val="0"/>
        <w:autoSpaceDN w:val="0"/>
        <w:adjustRightInd w:val="0"/>
        <w:spacing w:after="0" w:line="240" w:lineRule="auto"/>
        <w:rPr>
          <w:rFonts w:ascii="Calibri,Bold" w:hAnsi="Calibri,Bold" w:cs="Calibri,Bold"/>
          <w:b/>
          <w:bCs/>
          <w:color w:val="000000"/>
        </w:rPr>
      </w:pPr>
    </w:p>
    <w:p w14:paraId="487EA839" w14:textId="77777777" w:rsidR="007D5007" w:rsidRDefault="007D5007" w:rsidP="00DF7D68">
      <w:pPr>
        <w:widowControl w:val="0"/>
        <w:autoSpaceDE w:val="0"/>
        <w:autoSpaceDN w:val="0"/>
        <w:adjustRightInd w:val="0"/>
        <w:spacing w:after="120" w:line="240" w:lineRule="auto"/>
        <w:ind w:left="720" w:hanging="720"/>
        <w:rPr>
          <w:rFonts w:ascii="Calibri,Bold" w:hAnsi="Calibri,Bold" w:cs="Calibri,Bold"/>
          <w:b/>
          <w:bCs/>
          <w:color w:val="000000"/>
        </w:rPr>
      </w:pPr>
      <w:r>
        <w:rPr>
          <w:rFonts w:ascii="Calibri,Bold" w:hAnsi="Calibri,Bold" w:cs="Calibri,Bold"/>
          <w:b/>
          <w:bCs/>
          <w:color w:val="000000"/>
        </w:rPr>
        <w:t xml:space="preserve">2.2 </w:t>
      </w:r>
      <w:r w:rsidR="003C62D5">
        <w:rPr>
          <w:rFonts w:ascii="Calibri,Bold" w:hAnsi="Calibri,Bold" w:cs="Calibri,Bold"/>
          <w:b/>
          <w:bCs/>
          <w:color w:val="000000"/>
        </w:rPr>
        <w:tab/>
      </w:r>
      <w:r>
        <w:rPr>
          <w:rFonts w:ascii="Calibri,Bold" w:hAnsi="Calibri,Bold" w:cs="Calibri,Bold"/>
          <w:b/>
          <w:bCs/>
          <w:color w:val="000000"/>
        </w:rPr>
        <w:t>Weigh Batchers</w:t>
      </w:r>
    </w:p>
    <w:p w14:paraId="3E086727"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Weigh batchers include all containers used to proportion ingredients by weight.</w:t>
      </w:r>
    </w:p>
    <w:p w14:paraId="636A11D7"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2.2.1 </w:t>
      </w:r>
      <w:r w:rsidR="003C62D5">
        <w:rPr>
          <w:rFonts w:cs="Calibri"/>
          <w:color w:val="000000"/>
        </w:rPr>
        <w:tab/>
      </w:r>
      <w:r>
        <w:rPr>
          <w:rFonts w:cs="Calibri"/>
          <w:color w:val="000000"/>
        </w:rPr>
        <w:t xml:space="preserve">Batchers (containers) for weighing cement, aggregates, </w:t>
      </w:r>
      <w:proofErr w:type="gramStart"/>
      <w:r>
        <w:rPr>
          <w:rFonts w:cs="Calibri"/>
          <w:color w:val="000000"/>
        </w:rPr>
        <w:t>and also</w:t>
      </w:r>
      <w:proofErr w:type="gramEnd"/>
      <w:r>
        <w:rPr>
          <w:rFonts w:cs="Calibri"/>
          <w:color w:val="000000"/>
        </w:rPr>
        <w:t xml:space="preserve"> water or admixtures (if measured by </w:t>
      </w:r>
      <w:r>
        <w:rPr>
          <w:rFonts w:cs="Calibri"/>
          <w:color w:val="000000"/>
        </w:rPr>
        <w:lastRenderedPageBreak/>
        <w:t>weight) are freely suspended from a scale and equipped with necessary charging and discharging mechanisms.</w:t>
      </w:r>
    </w:p>
    <w:tbl>
      <w:tblPr>
        <w:tblW w:w="0" w:type="auto"/>
        <w:tblInd w:w="108" w:type="dxa"/>
        <w:tblLook w:val="04A0" w:firstRow="1" w:lastRow="0" w:firstColumn="1" w:lastColumn="0" w:noHBand="0" w:noVBand="1"/>
      </w:tblPr>
      <w:tblGrid>
        <w:gridCol w:w="710"/>
        <w:gridCol w:w="7476"/>
        <w:gridCol w:w="1597"/>
      </w:tblGrid>
      <w:tr w:rsidR="008C2DC1" w:rsidRPr="00236454" w14:paraId="71447159" w14:textId="77777777">
        <w:tc>
          <w:tcPr>
            <w:tcW w:w="720" w:type="dxa"/>
          </w:tcPr>
          <w:p w14:paraId="773B5AAA"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650" w:type="dxa"/>
          </w:tcPr>
          <w:p w14:paraId="3B122BBC"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Containers are </w:t>
            </w:r>
            <w:proofErr w:type="gramStart"/>
            <w:r w:rsidRPr="00236454">
              <w:rPr>
                <w:rFonts w:cs="Calibri"/>
                <w:color w:val="000000"/>
              </w:rPr>
              <w:t>water tight</w:t>
            </w:r>
            <w:proofErr w:type="gramEnd"/>
            <w:r w:rsidRPr="00236454">
              <w:rPr>
                <w:rFonts w:cs="Calibri"/>
                <w:color w:val="000000"/>
              </w:rPr>
              <w:t xml:space="preserve"> for liquid and tight enough to retain the product for cement, cementitious materials and aggregate.</w:t>
            </w:r>
          </w:p>
        </w:tc>
        <w:tc>
          <w:tcPr>
            <w:tcW w:w="1628" w:type="dxa"/>
          </w:tcPr>
          <w:p w14:paraId="4324AE6D"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10275CB3" w14:textId="77777777">
        <w:tc>
          <w:tcPr>
            <w:tcW w:w="720" w:type="dxa"/>
          </w:tcPr>
          <w:p w14:paraId="69BD56CB"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b. </w:t>
            </w:r>
          </w:p>
        </w:tc>
        <w:tc>
          <w:tcPr>
            <w:tcW w:w="7650" w:type="dxa"/>
          </w:tcPr>
          <w:p w14:paraId="1FB7A681"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Containers for cementitious materials are completely enclosed with an air vent to prevent finely ground powder from being blown away while being weighed</w:t>
            </w:r>
          </w:p>
        </w:tc>
        <w:tc>
          <w:tcPr>
            <w:tcW w:w="1628" w:type="dxa"/>
          </w:tcPr>
          <w:p w14:paraId="637B66E5"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505C89DF" w14:textId="77777777">
        <w:tc>
          <w:tcPr>
            <w:tcW w:w="720" w:type="dxa"/>
          </w:tcPr>
          <w:p w14:paraId="511BFC05"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 </w:t>
            </w:r>
          </w:p>
        </w:tc>
        <w:tc>
          <w:tcPr>
            <w:tcW w:w="7650" w:type="dxa"/>
          </w:tcPr>
          <w:p w14:paraId="39A0201D"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Batchers are freely suspended from scales</w:t>
            </w:r>
          </w:p>
        </w:tc>
        <w:tc>
          <w:tcPr>
            <w:tcW w:w="1628" w:type="dxa"/>
          </w:tcPr>
          <w:p w14:paraId="4EFCB946"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092208E1"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79BB638C"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24E6DA76" w14:textId="77777777" w:rsidR="002B2EF6" w:rsidRDefault="002B2EF6" w:rsidP="00DF7D68">
      <w:pPr>
        <w:widowControl w:val="0"/>
        <w:autoSpaceDE w:val="0"/>
        <w:autoSpaceDN w:val="0"/>
        <w:adjustRightInd w:val="0"/>
        <w:spacing w:after="0" w:line="240" w:lineRule="auto"/>
        <w:rPr>
          <w:rFonts w:cs="Calibri"/>
          <w:color w:val="000000"/>
        </w:rPr>
      </w:pPr>
    </w:p>
    <w:p w14:paraId="4757AA39"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2.2.3 </w:t>
      </w:r>
      <w:r w:rsidR="00276784">
        <w:rPr>
          <w:rFonts w:cs="Calibri"/>
          <w:color w:val="000000"/>
        </w:rPr>
        <w:tab/>
      </w:r>
      <w:r>
        <w:rPr>
          <w:rFonts w:cs="Calibri"/>
          <w:color w:val="000000"/>
        </w:rPr>
        <w:t xml:space="preserve">Batchers are capable of being loaded without causing the weighed material </w:t>
      </w:r>
      <w:proofErr w:type="gramStart"/>
      <w:r>
        <w:rPr>
          <w:rFonts w:cs="Calibri"/>
          <w:color w:val="000000"/>
        </w:rPr>
        <w:t>contact</w:t>
      </w:r>
      <w:proofErr w:type="gramEnd"/>
      <w:r>
        <w:rPr>
          <w:rFonts w:cs="Calibri"/>
          <w:color w:val="000000"/>
        </w:rPr>
        <w:t xml:space="preserve"> the charging mechanism.</w:t>
      </w:r>
    </w:p>
    <w:tbl>
      <w:tblPr>
        <w:tblW w:w="0" w:type="auto"/>
        <w:tblInd w:w="108" w:type="dxa"/>
        <w:tblLook w:val="04A0" w:firstRow="1" w:lastRow="0" w:firstColumn="1" w:lastColumn="0" w:noHBand="0" w:noVBand="1"/>
      </w:tblPr>
      <w:tblGrid>
        <w:gridCol w:w="711"/>
        <w:gridCol w:w="7474"/>
        <w:gridCol w:w="1598"/>
      </w:tblGrid>
      <w:tr w:rsidR="008C2DC1" w:rsidRPr="00236454" w14:paraId="21F97A4A" w14:textId="77777777">
        <w:tc>
          <w:tcPr>
            <w:tcW w:w="720" w:type="dxa"/>
          </w:tcPr>
          <w:p w14:paraId="092A1FE2"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650" w:type="dxa"/>
          </w:tcPr>
          <w:p w14:paraId="3015C60B"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Cement batcher is large enough for the batch (if it is not large enough, cement will pileup in the flexible feed boot or flow out the air vent). Check the volume of the batcher and compare it to the batch quantities.</w:t>
            </w:r>
          </w:p>
        </w:tc>
        <w:tc>
          <w:tcPr>
            <w:tcW w:w="1629" w:type="dxa"/>
          </w:tcPr>
          <w:p w14:paraId="4E5B5C87"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35DA4C9B" w14:textId="77777777">
        <w:tc>
          <w:tcPr>
            <w:tcW w:w="720" w:type="dxa"/>
          </w:tcPr>
          <w:p w14:paraId="7AD53B27"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b. </w:t>
            </w:r>
          </w:p>
        </w:tc>
        <w:tc>
          <w:tcPr>
            <w:tcW w:w="7650" w:type="dxa"/>
          </w:tcPr>
          <w:p w14:paraId="614B31F0"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Aggregate batchers can be checked by loading it to the maximum capacity and observing the aggregate behavior for touching the gates of the </w:t>
            </w:r>
            <w:r w:rsidR="00625A92" w:rsidRPr="00236454">
              <w:rPr>
                <w:rFonts w:cs="Calibri"/>
                <w:color w:val="000000"/>
              </w:rPr>
              <w:t>overhead</w:t>
            </w:r>
            <w:r w:rsidRPr="00236454">
              <w:rPr>
                <w:rFonts w:cs="Calibri"/>
                <w:color w:val="000000"/>
              </w:rPr>
              <w:t xml:space="preserve"> bins or spilling out of the batcher.</w:t>
            </w:r>
          </w:p>
        </w:tc>
        <w:tc>
          <w:tcPr>
            <w:tcW w:w="1629" w:type="dxa"/>
          </w:tcPr>
          <w:p w14:paraId="1CC7BE40"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12B9A85C"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777C80EC"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7E6AE414" w14:textId="77777777" w:rsidR="00276784" w:rsidRDefault="00276784" w:rsidP="00DF7D68">
      <w:pPr>
        <w:widowControl w:val="0"/>
        <w:autoSpaceDE w:val="0"/>
        <w:autoSpaceDN w:val="0"/>
        <w:adjustRightInd w:val="0"/>
        <w:spacing w:after="0" w:line="240" w:lineRule="auto"/>
        <w:rPr>
          <w:rFonts w:cs="Calibri"/>
          <w:color w:val="000000"/>
        </w:rPr>
      </w:pPr>
    </w:p>
    <w:p w14:paraId="65BCC754"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2.2.4 </w:t>
      </w:r>
      <w:r w:rsidR="00276784">
        <w:rPr>
          <w:rFonts w:cs="Calibri"/>
          <w:color w:val="000000"/>
        </w:rPr>
        <w:tab/>
      </w:r>
      <w:r>
        <w:rPr>
          <w:rFonts w:cs="Calibri"/>
          <w:color w:val="000000"/>
        </w:rPr>
        <w:t>Cement batchers</w:t>
      </w:r>
    </w:p>
    <w:tbl>
      <w:tblPr>
        <w:tblW w:w="10000" w:type="dxa"/>
        <w:tblInd w:w="108" w:type="dxa"/>
        <w:tblLook w:val="04A0" w:firstRow="1" w:lastRow="0" w:firstColumn="1" w:lastColumn="0" w:noHBand="0" w:noVBand="1"/>
      </w:tblPr>
      <w:tblGrid>
        <w:gridCol w:w="720"/>
        <w:gridCol w:w="7650"/>
        <w:gridCol w:w="1630"/>
      </w:tblGrid>
      <w:tr w:rsidR="008C2DC1" w:rsidRPr="00236454" w14:paraId="6516422A" w14:textId="77777777">
        <w:tc>
          <w:tcPr>
            <w:tcW w:w="720" w:type="dxa"/>
          </w:tcPr>
          <w:p w14:paraId="1637C94B"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650" w:type="dxa"/>
          </w:tcPr>
          <w:p w14:paraId="75320BAC"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Cement batchers have flexible connection (dust tight) between charging mechanism and hopper. The connection is tightly connected at both ends and is slightly longer than necessary to prevent pressure on scales</w:t>
            </w:r>
          </w:p>
        </w:tc>
        <w:tc>
          <w:tcPr>
            <w:tcW w:w="1630" w:type="dxa"/>
          </w:tcPr>
          <w:p w14:paraId="1BF6C5FD"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2FD81BF0" w14:textId="77777777">
        <w:tc>
          <w:tcPr>
            <w:tcW w:w="720" w:type="dxa"/>
          </w:tcPr>
          <w:p w14:paraId="21F53B7F"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b. </w:t>
            </w:r>
          </w:p>
        </w:tc>
        <w:tc>
          <w:tcPr>
            <w:tcW w:w="7650" w:type="dxa"/>
          </w:tcPr>
          <w:p w14:paraId="57F842BD"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The batcher is vented to permit escape of air during charging of weigh batcher</w:t>
            </w:r>
          </w:p>
        </w:tc>
        <w:tc>
          <w:tcPr>
            <w:tcW w:w="1630" w:type="dxa"/>
          </w:tcPr>
          <w:p w14:paraId="6A253110"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7559734F" w14:textId="77777777">
        <w:tc>
          <w:tcPr>
            <w:tcW w:w="720" w:type="dxa"/>
          </w:tcPr>
          <w:p w14:paraId="10B499F6"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d.</w:t>
            </w:r>
          </w:p>
        </w:tc>
        <w:tc>
          <w:tcPr>
            <w:tcW w:w="7650" w:type="dxa"/>
          </w:tcPr>
          <w:p w14:paraId="7B8328B0"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 It has a vibrator to ensure complete discharge of material</w:t>
            </w:r>
          </w:p>
        </w:tc>
        <w:tc>
          <w:tcPr>
            <w:tcW w:w="1630" w:type="dxa"/>
          </w:tcPr>
          <w:p w14:paraId="71BCDC39"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03A9A09A"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1D82F403"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___________</w:t>
      </w:r>
    </w:p>
    <w:p w14:paraId="43D7D62E" w14:textId="77777777" w:rsidR="00276784" w:rsidRDefault="00276784" w:rsidP="00DF7D68">
      <w:pPr>
        <w:widowControl w:val="0"/>
        <w:autoSpaceDE w:val="0"/>
        <w:autoSpaceDN w:val="0"/>
        <w:adjustRightInd w:val="0"/>
        <w:spacing w:after="0" w:line="240" w:lineRule="auto"/>
        <w:rPr>
          <w:rFonts w:cs="Calibri"/>
          <w:color w:val="000000"/>
        </w:rPr>
      </w:pPr>
    </w:p>
    <w:p w14:paraId="4A407A4D" w14:textId="77777777" w:rsidR="007D5007" w:rsidRDefault="007D5007" w:rsidP="00DF7D68">
      <w:pPr>
        <w:widowControl w:val="0"/>
        <w:autoSpaceDE w:val="0"/>
        <w:autoSpaceDN w:val="0"/>
        <w:adjustRightInd w:val="0"/>
        <w:spacing w:after="120" w:line="240" w:lineRule="auto"/>
        <w:ind w:left="630" w:hanging="630"/>
        <w:rPr>
          <w:rFonts w:cs="Calibri"/>
          <w:color w:val="000000"/>
        </w:rPr>
      </w:pPr>
      <w:r>
        <w:rPr>
          <w:rFonts w:cs="Calibri"/>
          <w:color w:val="000000"/>
        </w:rPr>
        <w:t xml:space="preserve">2.2.5 </w:t>
      </w:r>
      <w:r w:rsidR="00276784">
        <w:rPr>
          <w:rFonts w:cs="Calibri"/>
          <w:color w:val="000000"/>
        </w:rPr>
        <w:tab/>
      </w:r>
      <w:r>
        <w:rPr>
          <w:rFonts w:cs="Calibri"/>
          <w:color w:val="000000"/>
        </w:rPr>
        <w:t xml:space="preserve">Batcher charging mechanism </w:t>
      </w:r>
      <w:proofErr w:type="gramStart"/>
      <w:r>
        <w:rPr>
          <w:rFonts w:cs="Calibri"/>
          <w:color w:val="000000"/>
        </w:rPr>
        <w:t>is capable of stopping</w:t>
      </w:r>
      <w:proofErr w:type="gramEnd"/>
      <w:r>
        <w:rPr>
          <w:rFonts w:cs="Calibri"/>
          <w:color w:val="000000"/>
        </w:rPr>
        <w:t xml:space="preserve"> flow of material within batching tolerances and preventing loss of material when closed.</w:t>
      </w:r>
    </w:p>
    <w:tbl>
      <w:tblPr>
        <w:tblW w:w="0" w:type="auto"/>
        <w:tblInd w:w="108" w:type="dxa"/>
        <w:tblLook w:val="04A0" w:firstRow="1" w:lastRow="0" w:firstColumn="1" w:lastColumn="0" w:noHBand="0" w:noVBand="1"/>
      </w:tblPr>
      <w:tblGrid>
        <w:gridCol w:w="710"/>
        <w:gridCol w:w="7475"/>
        <w:gridCol w:w="1598"/>
      </w:tblGrid>
      <w:tr w:rsidR="008C2DC1" w:rsidRPr="00236454" w14:paraId="7A5D7BBD" w14:textId="77777777">
        <w:tc>
          <w:tcPr>
            <w:tcW w:w="720" w:type="dxa"/>
          </w:tcPr>
          <w:p w14:paraId="26A0C2C7"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650" w:type="dxa"/>
          </w:tcPr>
          <w:p w14:paraId="005D07DD"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Observe recorded batch weights to determine that target weights of cementitious materials are being achieved (or allow the batched cementitious material to remain in the hopper for several minutes and observe digital weight display for changing readings which may indicate leaking gates).</w:t>
            </w:r>
          </w:p>
        </w:tc>
        <w:tc>
          <w:tcPr>
            <w:tcW w:w="1629" w:type="dxa"/>
          </w:tcPr>
          <w:p w14:paraId="0C036C46"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6F6106B9"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lastRenderedPageBreak/>
        <w:t>Notes:</w:t>
      </w:r>
    </w:p>
    <w:p w14:paraId="784BC8B0"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w:t>
      </w:r>
    </w:p>
    <w:p w14:paraId="0E5EEDEB" w14:textId="77777777" w:rsidR="002B2EF6" w:rsidRDefault="002B2EF6" w:rsidP="00DF7D68">
      <w:pPr>
        <w:widowControl w:val="0"/>
        <w:autoSpaceDE w:val="0"/>
        <w:autoSpaceDN w:val="0"/>
        <w:adjustRightInd w:val="0"/>
        <w:spacing w:after="0" w:line="240" w:lineRule="auto"/>
        <w:rPr>
          <w:rFonts w:cs="Calibri"/>
          <w:color w:val="000000"/>
        </w:rPr>
      </w:pPr>
    </w:p>
    <w:p w14:paraId="6ADA0C16"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2.2.6 </w:t>
      </w:r>
      <w:r w:rsidR="00276784">
        <w:rPr>
          <w:rFonts w:cs="Calibri"/>
          <w:color w:val="000000"/>
        </w:rPr>
        <w:tab/>
      </w:r>
      <w:r>
        <w:rPr>
          <w:rFonts w:cs="Calibri"/>
          <w:color w:val="000000"/>
        </w:rPr>
        <w:t>Vibrators connected to batchers are installed in such a way as not to affect accuracy of weighing.</w:t>
      </w:r>
    </w:p>
    <w:tbl>
      <w:tblPr>
        <w:tblW w:w="10000" w:type="dxa"/>
        <w:tblInd w:w="108" w:type="dxa"/>
        <w:tblLook w:val="04A0" w:firstRow="1" w:lastRow="0" w:firstColumn="1" w:lastColumn="0" w:noHBand="0" w:noVBand="1"/>
      </w:tblPr>
      <w:tblGrid>
        <w:gridCol w:w="720"/>
        <w:gridCol w:w="7650"/>
        <w:gridCol w:w="1630"/>
      </w:tblGrid>
      <w:tr w:rsidR="008C2DC1" w:rsidRPr="00236454" w14:paraId="2C9A4C73" w14:textId="77777777">
        <w:tc>
          <w:tcPr>
            <w:tcW w:w="720" w:type="dxa"/>
          </w:tcPr>
          <w:p w14:paraId="4A0E9F47"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650" w:type="dxa"/>
          </w:tcPr>
          <w:p w14:paraId="2E01473A"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Vibrator connections to their controls are flexible and not taut</w:t>
            </w:r>
          </w:p>
        </w:tc>
        <w:tc>
          <w:tcPr>
            <w:tcW w:w="1630" w:type="dxa"/>
          </w:tcPr>
          <w:p w14:paraId="02164D26"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3673A09C"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0CE5606F" w14:textId="77777777" w:rsidR="007D5007" w:rsidRDefault="007D5007" w:rsidP="00DF7D68">
      <w:pPr>
        <w:widowControl w:val="0"/>
        <w:autoSpaceDE w:val="0"/>
        <w:autoSpaceDN w:val="0"/>
        <w:adjustRightInd w:val="0"/>
        <w:spacing w:after="0" w:line="240" w:lineRule="auto"/>
        <w:rPr>
          <w:rFonts w:ascii="Calibri,Bold" w:hAnsi="Calibri,Bold" w:cs="Calibri,Bold"/>
          <w:color w:val="000000"/>
          <w:sz w:val="20"/>
          <w:szCs w:val="20"/>
        </w:rPr>
      </w:pPr>
      <w:r>
        <w:rPr>
          <w:rFonts w:cs="Calibri"/>
          <w:color w:val="000000"/>
        </w:rPr>
        <w:t>______________________________________________________________________________________________________________________________________________________________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w:t>
      </w:r>
    </w:p>
    <w:p w14:paraId="56B13B0B" w14:textId="77777777" w:rsidR="00276784" w:rsidRDefault="00276784" w:rsidP="00DF7D68">
      <w:pPr>
        <w:widowControl w:val="0"/>
        <w:autoSpaceDE w:val="0"/>
        <w:autoSpaceDN w:val="0"/>
        <w:adjustRightInd w:val="0"/>
        <w:spacing w:after="0" w:line="240" w:lineRule="auto"/>
        <w:rPr>
          <w:rFonts w:cs="Calibri"/>
          <w:color w:val="000000"/>
        </w:rPr>
      </w:pPr>
    </w:p>
    <w:p w14:paraId="68330217"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cs="Calibri"/>
          <w:color w:val="000000"/>
        </w:rPr>
        <w:t xml:space="preserve">2.2.7 </w:t>
      </w:r>
      <w:r w:rsidR="00276784">
        <w:rPr>
          <w:rFonts w:cs="Calibri"/>
          <w:color w:val="000000"/>
        </w:rPr>
        <w:tab/>
      </w:r>
      <w:r>
        <w:rPr>
          <w:rFonts w:ascii="Calibri,Italic" w:hAnsi="Calibri,Italic" w:cs="Calibri,Italic"/>
          <w:i/>
          <w:iCs/>
          <w:color w:val="000000"/>
          <w:sz w:val="20"/>
          <w:szCs w:val="20"/>
        </w:rPr>
        <w:t>Notes:</w:t>
      </w:r>
    </w:p>
    <w:p w14:paraId="07E4182E"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w:t>
      </w:r>
    </w:p>
    <w:p w14:paraId="54805ECC" w14:textId="77777777" w:rsidR="00276784" w:rsidRDefault="00276784" w:rsidP="00DF7D68">
      <w:pPr>
        <w:widowControl w:val="0"/>
        <w:autoSpaceDE w:val="0"/>
        <w:autoSpaceDN w:val="0"/>
        <w:adjustRightInd w:val="0"/>
        <w:spacing w:after="0" w:line="240" w:lineRule="auto"/>
        <w:rPr>
          <w:rFonts w:ascii="Calibri,Bold" w:hAnsi="Calibri,Bold" w:cs="Calibri,Bold"/>
          <w:b/>
          <w:bCs/>
          <w:color w:val="000000"/>
        </w:rPr>
      </w:pPr>
    </w:p>
    <w:p w14:paraId="5BC199E4" w14:textId="77777777" w:rsidR="007D5007" w:rsidRDefault="007D5007" w:rsidP="00DF7D68">
      <w:pPr>
        <w:widowControl w:val="0"/>
        <w:autoSpaceDE w:val="0"/>
        <w:autoSpaceDN w:val="0"/>
        <w:adjustRightInd w:val="0"/>
        <w:spacing w:after="120" w:line="240" w:lineRule="auto"/>
        <w:ind w:left="720" w:hanging="720"/>
        <w:rPr>
          <w:rFonts w:ascii="Calibri,Bold" w:hAnsi="Calibri,Bold" w:cs="Calibri,Bold"/>
          <w:b/>
          <w:bCs/>
          <w:color w:val="000000"/>
        </w:rPr>
      </w:pPr>
      <w:r>
        <w:rPr>
          <w:rFonts w:ascii="Calibri,Bold" w:hAnsi="Calibri,Bold" w:cs="Calibri,Bold"/>
          <w:b/>
          <w:bCs/>
          <w:color w:val="000000"/>
        </w:rPr>
        <w:t xml:space="preserve">2.3 </w:t>
      </w:r>
      <w:r w:rsidR="00276784">
        <w:rPr>
          <w:rFonts w:ascii="Calibri,Bold" w:hAnsi="Calibri,Bold" w:cs="Calibri,Bold"/>
          <w:b/>
          <w:bCs/>
          <w:color w:val="000000"/>
        </w:rPr>
        <w:tab/>
      </w:r>
      <w:r>
        <w:rPr>
          <w:rFonts w:ascii="Calibri,Bold" w:hAnsi="Calibri,Bold" w:cs="Calibri,Bold"/>
          <w:b/>
          <w:bCs/>
          <w:color w:val="000000"/>
        </w:rPr>
        <w:t>Volumetric Batching Devices for Water (Water Meters)</w:t>
      </w:r>
    </w:p>
    <w:tbl>
      <w:tblPr>
        <w:tblW w:w="0" w:type="auto"/>
        <w:tblInd w:w="108" w:type="dxa"/>
        <w:tblLook w:val="04A0" w:firstRow="1" w:lastRow="0" w:firstColumn="1" w:lastColumn="0" w:noHBand="0" w:noVBand="1"/>
      </w:tblPr>
      <w:tblGrid>
        <w:gridCol w:w="711"/>
        <w:gridCol w:w="7475"/>
        <w:gridCol w:w="1597"/>
      </w:tblGrid>
      <w:tr w:rsidR="008C2DC1" w:rsidRPr="00236454" w14:paraId="298E6833" w14:textId="77777777">
        <w:tc>
          <w:tcPr>
            <w:tcW w:w="720" w:type="dxa"/>
          </w:tcPr>
          <w:p w14:paraId="2D399B3E"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650" w:type="dxa"/>
          </w:tcPr>
          <w:p w14:paraId="16056414"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Water meter is accompanied with a cut-off device capable of stopping the flow within the required tolerances; cut-off device is free from leaks when closed.</w:t>
            </w:r>
          </w:p>
        </w:tc>
        <w:tc>
          <w:tcPr>
            <w:tcW w:w="1629" w:type="dxa"/>
          </w:tcPr>
          <w:p w14:paraId="67DD22D6"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36DEBCD2" w14:textId="77777777">
        <w:tc>
          <w:tcPr>
            <w:tcW w:w="720" w:type="dxa"/>
          </w:tcPr>
          <w:p w14:paraId="57403B0D"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b.</w:t>
            </w:r>
          </w:p>
        </w:tc>
        <w:tc>
          <w:tcPr>
            <w:tcW w:w="7650" w:type="dxa"/>
          </w:tcPr>
          <w:p w14:paraId="56264959"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 It is equipped with a volume-setting device capable of being set to increments at least as small as </w:t>
            </w:r>
            <w:r w:rsidR="0049585B" w:rsidRPr="00625A92">
              <w:rPr>
                <w:rFonts w:cs="Calibri"/>
                <w:color w:val="000000"/>
              </w:rPr>
              <w:t>5</w:t>
            </w:r>
            <w:r w:rsidRPr="00236454">
              <w:rPr>
                <w:rFonts w:cs="Calibri"/>
                <w:color w:val="000000"/>
              </w:rPr>
              <w:t xml:space="preserve"> liters or a register capable of being read to </w:t>
            </w:r>
            <w:r w:rsidR="0049585B" w:rsidRPr="00625A92">
              <w:rPr>
                <w:rFonts w:cs="Calibri"/>
                <w:color w:val="000000"/>
              </w:rPr>
              <w:t>5</w:t>
            </w:r>
            <w:r w:rsidRPr="00236454">
              <w:rPr>
                <w:rFonts w:cs="Calibri"/>
                <w:color w:val="000000"/>
              </w:rPr>
              <w:t xml:space="preserve"> liters.</w:t>
            </w:r>
          </w:p>
        </w:tc>
        <w:tc>
          <w:tcPr>
            <w:tcW w:w="1629" w:type="dxa"/>
          </w:tcPr>
          <w:p w14:paraId="15D8BD31"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4EADF5BA" w14:textId="77777777">
        <w:tc>
          <w:tcPr>
            <w:tcW w:w="720" w:type="dxa"/>
          </w:tcPr>
          <w:p w14:paraId="19FE8AB9"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 </w:t>
            </w:r>
          </w:p>
        </w:tc>
        <w:tc>
          <w:tcPr>
            <w:tcW w:w="7650" w:type="dxa"/>
          </w:tcPr>
          <w:p w14:paraId="551CAB28"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The water meter register displays the quantity of water going into a batch and is visible to the </w:t>
            </w:r>
            <w:r w:rsidR="009210E4" w:rsidRPr="00236454">
              <w:rPr>
                <w:rFonts w:cs="Calibri"/>
                <w:color w:val="000000"/>
              </w:rPr>
              <w:t>batch man</w:t>
            </w:r>
            <w:r w:rsidRPr="00236454">
              <w:rPr>
                <w:rFonts w:cs="Calibri"/>
                <w:color w:val="000000"/>
              </w:rPr>
              <w:t xml:space="preserve"> at the batching station</w:t>
            </w:r>
          </w:p>
        </w:tc>
        <w:tc>
          <w:tcPr>
            <w:tcW w:w="1629" w:type="dxa"/>
          </w:tcPr>
          <w:p w14:paraId="47DEF01A"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02B8CA13"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062CE4CB" w14:textId="77777777" w:rsidR="00276784"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0351E178" w14:textId="77777777" w:rsidR="0033566E" w:rsidRDefault="0033566E" w:rsidP="00DF7D68">
      <w:pPr>
        <w:widowControl w:val="0"/>
        <w:autoSpaceDE w:val="0"/>
        <w:autoSpaceDN w:val="0"/>
        <w:adjustRightInd w:val="0"/>
        <w:spacing w:after="0" w:line="240" w:lineRule="auto"/>
        <w:rPr>
          <w:rFonts w:ascii="Calibri,Bold" w:hAnsi="Calibri,Bold" w:cs="Calibri,Bold"/>
          <w:b/>
          <w:bCs/>
          <w:color w:val="000000"/>
        </w:rPr>
      </w:pPr>
    </w:p>
    <w:p w14:paraId="77437905" w14:textId="77777777" w:rsidR="007D5007" w:rsidRDefault="007D5007" w:rsidP="00DF7D68">
      <w:pPr>
        <w:widowControl w:val="0"/>
        <w:autoSpaceDE w:val="0"/>
        <w:autoSpaceDN w:val="0"/>
        <w:adjustRightInd w:val="0"/>
        <w:spacing w:after="120" w:line="240" w:lineRule="auto"/>
        <w:ind w:left="720" w:hanging="720"/>
        <w:rPr>
          <w:rFonts w:ascii="Calibri,Bold" w:hAnsi="Calibri,Bold" w:cs="Calibri,Bold"/>
          <w:b/>
          <w:bCs/>
          <w:color w:val="000000"/>
        </w:rPr>
      </w:pPr>
      <w:r>
        <w:rPr>
          <w:rFonts w:ascii="Calibri,Bold" w:hAnsi="Calibri,Bold" w:cs="Calibri,Bold"/>
          <w:b/>
          <w:bCs/>
          <w:color w:val="000000"/>
        </w:rPr>
        <w:t xml:space="preserve">2.4 </w:t>
      </w:r>
      <w:r w:rsidR="00276784">
        <w:rPr>
          <w:rFonts w:ascii="Calibri,Bold" w:hAnsi="Calibri,Bold" w:cs="Calibri,Bold"/>
          <w:b/>
          <w:bCs/>
          <w:color w:val="000000"/>
        </w:rPr>
        <w:tab/>
      </w:r>
      <w:r>
        <w:rPr>
          <w:rFonts w:ascii="Calibri,Bold" w:hAnsi="Calibri,Bold" w:cs="Calibri,Bold"/>
          <w:b/>
          <w:bCs/>
          <w:color w:val="000000"/>
        </w:rPr>
        <w:t>Dispensers for Liquid Admixtures</w:t>
      </w:r>
    </w:p>
    <w:tbl>
      <w:tblPr>
        <w:tblW w:w="0" w:type="auto"/>
        <w:tblInd w:w="108" w:type="dxa"/>
        <w:tblLook w:val="04A0" w:firstRow="1" w:lastRow="0" w:firstColumn="1" w:lastColumn="0" w:noHBand="0" w:noVBand="1"/>
      </w:tblPr>
      <w:tblGrid>
        <w:gridCol w:w="718"/>
        <w:gridCol w:w="7468"/>
        <w:gridCol w:w="1597"/>
      </w:tblGrid>
      <w:tr w:rsidR="008C2DC1" w:rsidRPr="00236454" w14:paraId="2E7B4ABE" w14:textId="77777777">
        <w:tc>
          <w:tcPr>
            <w:tcW w:w="720" w:type="dxa"/>
          </w:tcPr>
          <w:p w14:paraId="7286ADDA"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2.4.1 </w:t>
            </w:r>
          </w:p>
        </w:tc>
        <w:tc>
          <w:tcPr>
            <w:tcW w:w="7650" w:type="dxa"/>
          </w:tcPr>
          <w:p w14:paraId="33C889F2"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Separate </w:t>
            </w:r>
            <w:proofErr w:type="gramStart"/>
            <w:r w:rsidRPr="00236454">
              <w:rPr>
                <w:rFonts w:cs="Calibri"/>
                <w:color w:val="000000"/>
              </w:rPr>
              <w:t>dispenser</w:t>
            </w:r>
            <w:proofErr w:type="gramEnd"/>
            <w:r w:rsidRPr="00236454">
              <w:rPr>
                <w:rFonts w:cs="Calibri"/>
                <w:color w:val="000000"/>
              </w:rPr>
              <w:t xml:space="preserve"> </w:t>
            </w:r>
            <w:r w:rsidR="00523B37" w:rsidRPr="00572B9B">
              <w:rPr>
                <w:rFonts w:cs="Calibri"/>
                <w:color w:val="000000"/>
              </w:rPr>
              <w:t>with appropriate markings</w:t>
            </w:r>
            <w:r w:rsidR="00523B37">
              <w:rPr>
                <w:rFonts w:cs="Calibri"/>
                <w:color w:val="000000"/>
              </w:rPr>
              <w:t xml:space="preserve"> </w:t>
            </w:r>
            <w:r w:rsidRPr="00236454">
              <w:rPr>
                <w:rFonts w:cs="Calibri"/>
                <w:color w:val="000000"/>
              </w:rPr>
              <w:t>is used for each liquid admixture in regular use. More than one admixture can be batched through a single dispenser if the admixtures are compatible or if the dispenser is flushed with water after each cycle.</w:t>
            </w:r>
          </w:p>
        </w:tc>
        <w:tc>
          <w:tcPr>
            <w:tcW w:w="1629" w:type="dxa"/>
          </w:tcPr>
          <w:p w14:paraId="2F60C53C"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4AEF1A7D"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51D8017B"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_______</w:t>
      </w:r>
    </w:p>
    <w:p w14:paraId="66BD9DE1" w14:textId="77777777" w:rsidR="003914CA" w:rsidRDefault="003914CA" w:rsidP="00DF7D68">
      <w:pPr>
        <w:widowControl w:val="0"/>
        <w:autoSpaceDE w:val="0"/>
        <w:autoSpaceDN w:val="0"/>
        <w:adjustRightInd w:val="0"/>
        <w:spacing w:after="0" w:line="240" w:lineRule="auto"/>
        <w:rPr>
          <w:rFonts w:cs="Calibri"/>
          <w:color w:val="000000"/>
        </w:rPr>
      </w:pPr>
    </w:p>
    <w:p w14:paraId="135EA48C"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2.4.2 </w:t>
      </w:r>
      <w:r w:rsidR="003914CA">
        <w:rPr>
          <w:rFonts w:cs="Calibri"/>
          <w:color w:val="000000"/>
        </w:rPr>
        <w:tab/>
      </w:r>
      <w:r>
        <w:rPr>
          <w:rFonts w:cs="Calibri"/>
          <w:color w:val="000000"/>
        </w:rPr>
        <w:t xml:space="preserve">Dispensers are </w:t>
      </w:r>
      <w:proofErr w:type="gramStart"/>
      <w:r>
        <w:rPr>
          <w:rFonts w:cs="Calibri"/>
          <w:color w:val="000000"/>
        </w:rPr>
        <w:t>calibrated</w:t>
      </w:r>
      <w:proofErr w:type="gramEnd"/>
      <w:r>
        <w:rPr>
          <w:rFonts w:cs="Calibri"/>
          <w:color w:val="000000"/>
        </w:rPr>
        <w:t xml:space="preserve"> and Piping is free of leaks and properly valved to prevent backflow</w:t>
      </w:r>
    </w:p>
    <w:tbl>
      <w:tblPr>
        <w:tblW w:w="0" w:type="auto"/>
        <w:tblInd w:w="108" w:type="dxa"/>
        <w:tblLook w:val="04A0" w:firstRow="1" w:lastRow="0" w:firstColumn="1" w:lastColumn="0" w:noHBand="0" w:noVBand="1"/>
      </w:tblPr>
      <w:tblGrid>
        <w:gridCol w:w="711"/>
        <w:gridCol w:w="7475"/>
        <w:gridCol w:w="1597"/>
      </w:tblGrid>
      <w:tr w:rsidR="008C2DC1" w:rsidRPr="00236454" w14:paraId="6ED1F19A" w14:textId="77777777">
        <w:tc>
          <w:tcPr>
            <w:tcW w:w="720" w:type="dxa"/>
          </w:tcPr>
          <w:p w14:paraId="30DB403D"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650" w:type="dxa"/>
          </w:tcPr>
          <w:p w14:paraId="663C3288"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Each dispenser of liquid admixture is calibrated</w:t>
            </w:r>
          </w:p>
        </w:tc>
        <w:tc>
          <w:tcPr>
            <w:tcW w:w="1629" w:type="dxa"/>
          </w:tcPr>
          <w:p w14:paraId="2E6B8B76"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2EF4A881" w14:textId="77777777">
        <w:tc>
          <w:tcPr>
            <w:tcW w:w="720" w:type="dxa"/>
          </w:tcPr>
          <w:p w14:paraId="072E8295" w14:textId="77777777" w:rsidR="008C2DC1" w:rsidRPr="00236454" w:rsidRDefault="00523B37" w:rsidP="00DF7D68">
            <w:pPr>
              <w:widowControl w:val="0"/>
              <w:autoSpaceDE w:val="0"/>
              <w:autoSpaceDN w:val="0"/>
              <w:adjustRightInd w:val="0"/>
              <w:spacing w:after="120" w:line="240" w:lineRule="auto"/>
              <w:rPr>
                <w:rFonts w:cs="Calibri"/>
                <w:color w:val="000000"/>
              </w:rPr>
            </w:pPr>
            <w:r>
              <w:rPr>
                <w:rFonts w:cs="Calibri"/>
                <w:color w:val="000000"/>
              </w:rPr>
              <w:t>b</w:t>
            </w:r>
            <w:r w:rsidR="008C2DC1" w:rsidRPr="00236454">
              <w:rPr>
                <w:rFonts w:cs="Calibri"/>
                <w:color w:val="000000"/>
              </w:rPr>
              <w:t xml:space="preserve">. </w:t>
            </w:r>
          </w:p>
        </w:tc>
        <w:tc>
          <w:tcPr>
            <w:tcW w:w="7650" w:type="dxa"/>
          </w:tcPr>
          <w:p w14:paraId="1E543552"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Admixtures are interjected independently to prevent mixing of incompatible admixtures</w:t>
            </w:r>
          </w:p>
        </w:tc>
        <w:tc>
          <w:tcPr>
            <w:tcW w:w="1629" w:type="dxa"/>
          </w:tcPr>
          <w:p w14:paraId="1F8E3E31"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8C2DC1" w:rsidRPr="00236454" w14:paraId="579A26EC" w14:textId="77777777">
        <w:tc>
          <w:tcPr>
            <w:tcW w:w="720" w:type="dxa"/>
          </w:tcPr>
          <w:p w14:paraId="7AF13A5F" w14:textId="77777777" w:rsidR="008C2DC1" w:rsidRPr="00236454" w:rsidRDefault="00523B37" w:rsidP="00DF7D68">
            <w:pPr>
              <w:widowControl w:val="0"/>
              <w:autoSpaceDE w:val="0"/>
              <w:autoSpaceDN w:val="0"/>
              <w:adjustRightInd w:val="0"/>
              <w:spacing w:after="120" w:line="240" w:lineRule="auto"/>
              <w:rPr>
                <w:rFonts w:cs="Calibri"/>
                <w:color w:val="000000"/>
              </w:rPr>
            </w:pPr>
            <w:r>
              <w:rPr>
                <w:rFonts w:cs="Calibri"/>
                <w:color w:val="000000"/>
              </w:rPr>
              <w:t>c</w:t>
            </w:r>
            <w:r w:rsidR="008C2DC1" w:rsidRPr="00236454">
              <w:rPr>
                <w:rFonts w:cs="Calibri"/>
                <w:color w:val="000000"/>
              </w:rPr>
              <w:t xml:space="preserve">. </w:t>
            </w:r>
          </w:p>
        </w:tc>
        <w:tc>
          <w:tcPr>
            <w:tcW w:w="7650" w:type="dxa"/>
          </w:tcPr>
          <w:p w14:paraId="135942BB"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Admixture lines do not leak</w:t>
            </w:r>
          </w:p>
        </w:tc>
        <w:tc>
          <w:tcPr>
            <w:tcW w:w="1629" w:type="dxa"/>
          </w:tcPr>
          <w:p w14:paraId="6261A8EB"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4FD4069F"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140EE844" w14:textId="77777777" w:rsidR="007D5007" w:rsidRDefault="007D5007" w:rsidP="00DF7D68">
      <w:pPr>
        <w:widowControl w:val="0"/>
        <w:autoSpaceDE w:val="0"/>
        <w:autoSpaceDN w:val="0"/>
        <w:adjustRightInd w:val="0"/>
        <w:spacing w:after="0" w:line="240" w:lineRule="auto"/>
        <w:rPr>
          <w:rFonts w:ascii="Calibri,Bold" w:hAnsi="Calibri,Bold" w:cs="Calibri,Bold"/>
          <w:color w:val="000000"/>
          <w:sz w:val="20"/>
          <w:szCs w:val="20"/>
        </w:rPr>
      </w:pPr>
      <w:r>
        <w:rPr>
          <w:rFonts w:cs="Calibri"/>
          <w:color w:val="000000"/>
        </w:rPr>
        <w:lastRenderedPageBreak/>
        <w:t>__________________________________________________________________________________________________________________________________________________________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__________</w:t>
      </w:r>
    </w:p>
    <w:p w14:paraId="1AF13EC3" w14:textId="77777777" w:rsidR="003914CA" w:rsidRDefault="003914CA" w:rsidP="00DF7D68">
      <w:pPr>
        <w:widowControl w:val="0"/>
        <w:autoSpaceDE w:val="0"/>
        <w:autoSpaceDN w:val="0"/>
        <w:adjustRightInd w:val="0"/>
        <w:spacing w:after="0" w:line="240" w:lineRule="auto"/>
        <w:rPr>
          <w:rFonts w:ascii="Calibri,Bold" w:hAnsi="Calibri,Bold" w:cs="Calibri,Bold"/>
          <w:b/>
          <w:bCs/>
          <w:color w:val="000000"/>
        </w:rPr>
      </w:pPr>
    </w:p>
    <w:p w14:paraId="34019250" w14:textId="77777777" w:rsidR="007D5007" w:rsidRDefault="007D5007" w:rsidP="00DF7D68">
      <w:pPr>
        <w:widowControl w:val="0"/>
        <w:autoSpaceDE w:val="0"/>
        <w:autoSpaceDN w:val="0"/>
        <w:adjustRightInd w:val="0"/>
        <w:spacing w:after="120" w:line="240" w:lineRule="auto"/>
        <w:ind w:left="720" w:hanging="720"/>
        <w:rPr>
          <w:rFonts w:ascii="Calibri,Bold" w:hAnsi="Calibri,Bold" w:cs="Calibri,Bold"/>
          <w:b/>
          <w:bCs/>
          <w:color w:val="000000"/>
        </w:rPr>
      </w:pPr>
      <w:r>
        <w:rPr>
          <w:rFonts w:ascii="Calibri,Bold" w:hAnsi="Calibri,Bold" w:cs="Calibri,Bold"/>
          <w:b/>
          <w:bCs/>
          <w:color w:val="000000"/>
        </w:rPr>
        <w:t xml:space="preserve">2.5 </w:t>
      </w:r>
      <w:r w:rsidR="003914CA">
        <w:rPr>
          <w:rFonts w:ascii="Calibri,Bold" w:hAnsi="Calibri,Bold" w:cs="Calibri,Bold"/>
          <w:b/>
          <w:bCs/>
          <w:color w:val="000000"/>
        </w:rPr>
        <w:tab/>
      </w:r>
      <w:r>
        <w:rPr>
          <w:rFonts w:ascii="Calibri,Bold" w:hAnsi="Calibri,Bold" w:cs="Calibri,Bold"/>
          <w:b/>
          <w:bCs/>
          <w:color w:val="000000"/>
        </w:rPr>
        <w:t>Batching Accuracy</w:t>
      </w:r>
    </w:p>
    <w:p w14:paraId="3B56C7E0" w14:textId="77777777" w:rsidR="007D5007" w:rsidRDefault="007D5007" w:rsidP="00DF7D68">
      <w:pPr>
        <w:widowControl w:val="0"/>
        <w:autoSpaceDE w:val="0"/>
        <w:autoSpaceDN w:val="0"/>
        <w:adjustRightInd w:val="0"/>
        <w:spacing w:after="120" w:line="240" w:lineRule="auto"/>
        <w:rPr>
          <w:rFonts w:cs="Calibri"/>
          <w:color w:val="000000"/>
        </w:rPr>
      </w:pPr>
      <w:r>
        <w:rPr>
          <w:rFonts w:cs="Calibri"/>
          <w:color w:val="000000"/>
        </w:rPr>
        <w:t>For weighed ingredients, accuracy of batching is determined by comparison between desired weight and the actual scale reading.</w:t>
      </w:r>
    </w:p>
    <w:p w14:paraId="0B3EBACA" w14:textId="77777777" w:rsidR="007D5007" w:rsidRDefault="007D5007" w:rsidP="00DF7D68">
      <w:pPr>
        <w:widowControl w:val="0"/>
        <w:autoSpaceDE w:val="0"/>
        <w:autoSpaceDN w:val="0"/>
        <w:adjustRightInd w:val="0"/>
        <w:spacing w:after="120" w:line="240" w:lineRule="auto"/>
        <w:rPr>
          <w:rFonts w:cs="Calibri"/>
          <w:color w:val="000000"/>
        </w:rPr>
      </w:pPr>
      <w:r>
        <w:rPr>
          <w:rFonts w:cs="Calibri"/>
          <w:color w:val="000000"/>
        </w:rPr>
        <w:t>Batching control equipment, currently available, will not batch each ingredient, in every load, within the prescribed tolerances. The average of all ingredients within any 10 consecutive loads should be within the prescribed tolerances.</w:t>
      </w:r>
    </w:p>
    <w:tbl>
      <w:tblPr>
        <w:tblW w:w="0" w:type="auto"/>
        <w:tblInd w:w="108" w:type="dxa"/>
        <w:tblLook w:val="04A0" w:firstRow="1" w:lastRow="0" w:firstColumn="1" w:lastColumn="0" w:noHBand="0" w:noVBand="1"/>
      </w:tblPr>
      <w:tblGrid>
        <w:gridCol w:w="719"/>
        <w:gridCol w:w="7468"/>
        <w:gridCol w:w="1596"/>
      </w:tblGrid>
      <w:tr w:rsidR="008C2DC1" w:rsidRPr="00236454" w14:paraId="288A8F93" w14:textId="77777777">
        <w:tc>
          <w:tcPr>
            <w:tcW w:w="720" w:type="dxa"/>
          </w:tcPr>
          <w:p w14:paraId="009085C5"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2.5.1</w:t>
            </w:r>
          </w:p>
        </w:tc>
        <w:tc>
          <w:tcPr>
            <w:tcW w:w="7650" w:type="dxa"/>
          </w:tcPr>
          <w:p w14:paraId="43687463"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Cement and cementitious materials measured by weight are batched within ± 1 percent of the desired weight in individual batchers, or ±1 percent of the desired intermediate and final cumulative weights in cumulative batchers. For small batches (less than 30 percent of scale capacity), the required accuracy is -0% and +4%.</w:t>
            </w:r>
          </w:p>
        </w:tc>
        <w:tc>
          <w:tcPr>
            <w:tcW w:w="1629" w:type="dxa"/>
          </w:tcPr>
          <w:p w14:paraId="1945DF0C"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66B2C76D" w14:textId="77777777" w:rsidR="007D5007" w:rsidRDefault="007D5007" w:rsidP="00DF7D68">
      <w:pPr>
        <w:widowControl w:val="0"/>
        <w:autoSpaceDE w:val="0"/>
        <w:autoSpaceDN w:val="0"/>
        <w:adjustRightInd w:val="0"/>
        <w:spacing w:after="0" w:line="240" w:lineRule="auto"/>
        <w:ind w:left="720" w:hanging="720"/>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7399964F"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_________________</w:t>
      </w:r>
    </w:p>
    <w:p w14:paraId="66283C40" w14:textId="77777777" w:rsidR="003914CA" w:rsidRDefault="003914CA" w:rsidP="00DF7D68">
      <w:pPr>
        <w:widowControl w:val="0"/>
        <w:autoSpaceDE w:val="0"/>
        <w:autoSpaceDN w:val="0"/>
        <w:adjustRightInd w:val="0"/>
        <w:spacing w:after="0" w:line="240" w:lineRule="auto"/>
        <w:rPr>
          <w:rFonts w:cs="Calibri"/>
          <w:color w:val="000000"/>
        </w:rPr>
      </w:pPr>
    </w:p>
    <w:tbl>
      <w:tblPr>
        <w:tblW w:w="0" w:type="auto"/>
        <w:tblInd w:w="108" w:type="dxa"/>
        <w:tblLook w:val="04A0" w:firstRow="1" w:lastRow="0" w:firstColumn="1" w:lastColumn="0" w:noHBand="0" w:noVBand="1"/>
      </w:tblPr>
      <w:tblGrid>
        <w:gridCol w:w="719"/>
        <w:gridCol w:w="7468"/>
        <w:gridCol w:w="1596"/>
      </w:tblGrid>
      <w:tr w:rsidR="008C2DC1" w:rsidRPr="00236454" w14:paraId="7BAE685D" w14:textId="77777777">
        <w:tc>
          <w:tcPr>
            <w:tcW w:w="720" w:type="dxa"/>
          </w:tcPr>
          <w:p w14:paraId="309C3E4A"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2.5.2 </w:t>
            </w:r>
          </w:p>
        </w:tc>
        <w:tc>
          <w:tcPr>
            <w:tcW w:w="7650" w:type="dxa"/>
          </w:tcPr>
          <w:p w14:paraId="750E6AF5"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Aggregate measured by weight are batched within ± 2 percent of the desired weight in individual aggregate batchers, or ±1 percent of the desired intermediate and final cumulative weights in cumulative aggregate batchers. For small loads (weights below 15% and 30% of scale capacity respectively), the required accuracy of batching is ± 0.3 percent of scale capacity.</w:t>
            </w:r>
          </w:p>
        </w:tc>
        <w:tc>
          <w:tcPr>
            <w:tcW w:w="1629" w:type="dxa"/>
          </w:tcPr>
          <w:p w14:paraId="452A1D2F"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6CE6C53F"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6C29FFB0"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____________</w:t>
      </w:r>
    </w:p>
    <w:p w14:paraId="2243023E" w14:textId="77777777" w:rsidR="003914CA" w:rsidRDefault="003914CA" w:rsidP="00DF7D68">
      <w:pPr>
        <w:widowControl w:val="0"/>
        <w:autoSpaceDE w:val="0"/>
        <w:autoSpaceDN w:val="0"/>
        <w:adjustRightInd w:val="0"/>
        <w:spacing w:after="0" w:line="240" w:lineRule="auto"/>
        <w:rPr>
          <w:rFonts w:cs="Calibri"/>
          <w:color w:val="000000"/>
        </w:rPr>
      </w:pPr>
    </w:p>
    <w:tbl>
      <w:tblPr>
        <w:tblW w:w="0" w:type="auto"/>
        <w:tblInd w:w="108" w:type="dxa"/>
        <w:tblLook w:val="04A0" w:firstRow="1" w:lastRow="0" w:firstColumn="1" w:lastColumn="0" w:noHBand="0" w:noVBand="1"/>
      </w:tblPr>
      <w:tblGrid>
        <w:gridCol w:w="719"/>
        <w:gridCol w:w="7467"/>
        <w:gridCol w:w="1597"/>
      </w:tblGrid>
      <w:tr w:rsidR="008C2DC1" w:rsidRPr="00236454" w14:paraId="1995529B" w14:textId="77777777">
        <w:tc>
          <w:tcPr>
            <w:tcW w:w="720" w:type="dxa"/>
          </w:tcPr>
          <w:p w14:paraId="7FB9CF60" w14:textId="77777777" w:rsidR="008C2DC1" w:rsidRPr="00236454" w:rsidRDefault="008C2DC1" w:rsidP="00DF7D68">
            <w:pPr>
              <w:widowControl w:val="0"/>
              <w:autoSpaceDE w:val="0"/>
              <w:autoSpaceDN w:val="0"/>
              <w:adjustRightInd w:val="0"/>
              <w:spacing w:after="0" w:line="240" w:lineRule="auto"/>
              <w:rPr>
                <w:rFonts w:cs="Calibri"/>
                <w:color w:val="000000"/>
              </w:rPr>
            </w:pPr>
            <w:r w:rsidRPr="00236454">
              <w:rPr>
                <w:rFonts w:cs="Calibri"/>
                <w:color w:val="000000"/>
              </w:rPr>
              <w:t>2.5.3</w:t>
            </w:r>
          </w:p>
        </w:tc>
        <w:tc>
          <w:tcPr>
            <w:tcW w:w="7650" w:type="dxa"/>
          </w:tcPr>
          <w:p w14:paraId="16558153" w14:textId="77777777" w:rsidR="008C2DC1" w:rsidRPr="00236454" w:rsidRDefault="008C2DC1" w:rsidP="00DF7D68">
            <w:pPr>
              <w:widowControl w:val="0"/>
              <w:autoSpaceDE w:val="0"/>
              <w:autoSpaceDN w:val="0"/>
              <w:adjustRightInd w:val="0"/>
              <w:spacing w:after="0" w:line="240" w:lineRule="auto"/>
              <w:rPr>
                <w:rFonts w:cs="Calibri"/>
                <w:color w:val="000000"/>
              </w:rPr>
            </w:pPr>
            <w:r w:rsidRPr="00236454">
              <w:rPr>
                <w:rFonts w:cs="Calibri"/>
                <w:color w:val="000000"/>
              </w:rPr>
              <w:t xml:space="preserve">Water measured by volume or weight within ± 1.5 percent of the desired amount, or ± </w:t>
            </w:r>
            <w:r w:rsidR="00837D48">
              <w:rPr>
                <w:rFonts w:cs="Calibri"/>
                <w:color w:val="000000"/>
              </w:rPr>
              <w:t>5</w:t>
            </w:r>
            <w:r w:rsidRPr="00236454">
              <w:rPr>
                <w:rFonts w:cs="Calibri"/>
                <w:color w:val="000000"/>
              </w:rPr>
              <w:t>L, whichever is greater.</w:t>
            </w:r>
          </w:p>
        </w:tc>
        <w:tc>
          <w:tcPr>
            <w:tcW w:w="1629" w:type="dxa"/>
          </w:tcPr>
          <w:p w14:paraId="694F12E9"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108ED59C"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52A57838"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________</w:t>
      </w:r>
    </w:p>
    <w:p w14:paraId="3101DF2D" w14:textId="77777777" w:rsidR="003914CA" w:rsidRDefault="003914CA" w:rsidP="00DF7D68">
      <w:pPr>
        <w:widowControl w:val="0"/>
        <w:autoSpaceDE w:val="0"/>
        <w:autoSpaceDN w:val="0"/>
        <w:adjustRightInd w:val="0"/>
        <w:spacing w:after="0" w:line="240" w:lineRule="auto"/>
        <w:rPr>
          <w:rFonts w:cs="Calibri"/>
          <w:color w:val="000000"/>
        </w:rPr>
      </w:pPr>
    </w:p>
    <w:tbl>
      <w:tblPr>
        <w:tblW w:w="0" w:type="auto"/>
        <w:tblInd w:w="108" w:type="dxa"/>
        <w:tblLook w:val="04A0" w:firstRow="1" w:lastRow="0" w:firstColumn="1" w:lastColumn="0" w:noHBand="0" w:noVBand="1"/>
      </w:tblPr>
      <w:tblGrid>
        <w:gridCol w:w="718"/>
        <w:gridCol w:w="7468"/>
        <w:gridCol w:w="1597"/>
      </w:tblGrid>
      <w:tr w:rsidR="008C2DC1" w:rsidRPr="00236454" w14:paraId="40C60859" w14:textId="77777777">
        <w:tc>
          <w:tcPr>
            <w:tcW w:w="720" w:type="dxa"/>
          </w:tcPr>
          <w:p w14:paraId="2FDB8B3A" w14:textId="77777777" w:rsidR="008C2DC1" w:rsidRPr="00236454" w:rsidRDefault="008C2DC1" w:rsidP="00DF7D68">
            <w:pPr>
              <w:widowControl w:val="0"/>
              <w:autoSpaceDE w:val="0"/>
              <w:autoSpaceDN w:val="0"/>
              <w:adjustRightInd w:val="0"/>
              <w:spacing w:after="0" w:line="240" w:lineRule="auto"/>
              <w:rPr>
                <w:rFonts w:cs="Calibri"/>
                <w:color w:val="000000"/>
              </w:rPr>
            </w:pPr>
            <w:r w:rsidRPr="00236454">
              <w:rPr>
                <w:rFonts w:cs="Calibri"/>
                <w:color w:val="000000"/>
              </w:rPr>
              <w:t>2.5.4</w:t>
            </w:r>
          </w:p>
        </w:tc>
        <w:tc>
          <w:tcPr>
            <w:tcW w:w="7650" w:type="dxa"/>
          </w:tcPr>
          <w:p w14:paraId="14790DA9" w14:textId="77777777" w:rsidR="008C2DC1" w:rsidRPr="00236454" w:rsidRDefault="008C2DC1" w:rsidP="00DF7D68">
            <w:pPr>
              <w:widowControl w:val="0"/>
              <w:autoSpaceDE w:val="0"/>
              <w:autoSpaceDN w:val="0"/>
              <w:adjustRightInd w:val="0"/>
              <w:spacing w:after="0" w:line="240" w:lineRule="auto"/>
              <w:rPr>
                <w:rFonts w:cs="Calibri"/>
                <w:color w:val="000000"/>
              </w:rPr>
            </w:pPr>
            <w:r w:rsidRPr="00236454">
              <w:rPr>
                <w:rFonts w:cs="Calibri"/>
                <w:color w:val="000000"/>
              </w:rPr>
              <w:t>Admixtures measured to within ± 3 percent of the desired amount or ± the minimum dosage rate per 100 kg of cement, whichever is greater.</w:t>
            </w:r>
          </w:p>
        </w:tc>
        <w:tc>
          <w:tcPr>
            <w:tcW w:w="1629" w:type="dxa"/>
          </w:tcPr>
          <w:p w14:paraId="030DBADB"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083B1F4C"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5F2C4C5F" w14:textId="77777777" w:rsidR="007D5007" w:rsidRDefault="007D5007" w:rsidP="00DF7D68">
      <w:pPr>
        <w:widowControl w:val="0"/>
        <w:autoSpaceDE w:val="0"/>
        <w:autoSpaceDN w:val="0"/>
        <w:adjustRightInd w:val="0"/>
        <w:spacing w:after="0" w:line="240" w:lineRule="auto"/>
        <w:rPr>
          <w:rFonts w:ascii="Calibri,Bold" w:hAnsi="Calibri,Bold" w:cs="Calibri,Bold"/>
          <w:color w:val="000000"/>
          <w:sz w:val="20"/>
          <w:szCs w:val="20"/>
        </w:rPr>
      </w:pPr>
      <w:r>
        <w:rPr>
          <w:rFonts w:cs="Calibri"/>
          <w:color w:val="000000"/>
        </w:rPr>
        <w:t>______________________________________________________________________________________________________________________________________________________________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w:t>
      </w:r>
    </w:p>
    <w:p w14:paraId="417AC755" w14:textId="77777777" w:rsidR="003914CA" w:rsidRDefault="003914CA" w:rsidP="00DF7D68">
      <w:pPr>
        <w:widowControl w:val="0"/>
        <w:autoSpaceDE w:val="0"/>
        <w:autoSpaceDN w:val="0"/>
        <w:adjustRightInd w:val="0"/>
        <w:spacing w:after="0" w:line="240" w:lineRule="auto"/>
        <w:rPr>
          <w:rFonts w:ascii="Calibri,BoldItalic" w:hAnsi="Calibri,BoldItalic" w:cs="Calibri,BoldItalic"/>
          <w:b/>
          <w:bCs/>
          <w:i/>
          <w:iCs/>
          <w:color w:val="000000"/>
        </w:rPr>
      </w:pPr>
    </w:p>
    <w:p w14:paraId="1E3DD429" w14:textId="77777777" w:rsidR="003902B4" w:rsidRDefault="003902B4" w:rsidP="00DF7D68">
      <w:pPr>
        <w:widowControl w:val="0"/>
        <w:autoSpaceDE w:val="0"/>
        <w:autoSpaceDN w:val="0"/>
        <w:adjustRightInd w:val="0"/>
        <w:spacing w:after="0" w:line="240" w:lineRule="auto"/>
        <w:rPr>
          <w:rFonts w:ascii="Calibri,BoldItalic" w:hAnsi="Calibri,BoldItalic" w:cs="Calibri,BoldItalic"/>
          <w:b/>
          <w:bCs/>
          <w:i/>
          <w:iCs/>
          <w:color w:val="00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4"/>
        <w:gridCol w:w="1659"/>
        <w:gridCol w:w="1633"/>
        <w:gridCol w:w="1656"/>
        <w:gridCol w:w="1642"/>
        <w:gridCol w:w="1647"/>
      </w:tblGrid>
      <w:tr w:rsidR="003914CA" w:rsidRPr="00026DCD" w14:paraId="4C8EC022" w14:textId="77777777">
        <w:trPr>
          <w:jc w:val="center"/>
        </w:trPr>
        <w:tc>
          <w:tcPr>
            <w:tcW w:w="10107" w:type="dxa"/>
            <w:gridSpan w:val="6"/>
          </w:tcPr>
          <w:p w14:paraId="4500D8EC" w14:textId="77777777" w:rsidR="003914CA" w:rsidRPr="00026DCD" w:rsidRDefault="003902B4" w:rsidP="00DF7D68">
            <w:pPr>
              <w:widowControl w:val="0"/>
              <w:autoSpaceDE w:val="0"/>
              <w:autoSpaceDN w:val="0"/>
              <w:adjustRightInd w:val="0"/>
              <w:spacing w:before="120" w:after="120" w:line="240" w:lineRule="auto"/>
              <w:rPr>
                <w:rFonts w:ascii="Calibri,BoldItalic" w:hAnsi="Calibri,BoldItalic" w:cs="Calibri,BoldItalic"/>
                <w:i/>
                <w:iCs/>
                <w:color w:val="000000"/>
              </w:rPr>
            </w:pPr>
            <w:r w:rsidRPr="00026DCD">
              <w:rPr>
                <w:rFonts w:ascii="Calibri,BoldItalic" w:hAnsi="Calibri,BoldItalic" w:cs="Calibri,BoldItalic"/>
                <w:i/>
                <w:iCs/>
                <w:color w:val="000000"/>
              </w:rPr>
              <w:t xml:space="preserve">Summary of Requirements for Accuracy of Batching </w:t>
            </w:r>
          </w:p>
        </w:tc>
      </w:tr>
      <w:tr w:rsidR="000F21DD" w:rsidRPr="00026DCD" w14:paraId="30B27FBD" w14:textId="77777777">
        <w:trPr>
          <w:trHeight w:val="503"/>
          <w:jc w:val="center"/>
        </w:trPr>
        <w:tc>
          <w:tcPr>
            <w:tcW w:w="1684" w:type="dxa"/>
            <w:vMerge w:val="restart"/>
            <w:vAlign w:val="center"/>
          </w:tcPr>
          <w:p w14:paraId="1B6DAF7F"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BoldItalic" w:hAnsi="Calibri,BoldItalic" w:cs="Calibri,BoldItalic"/>
                <w:i/>
                <w:iCs/>
                <w:color w:val="000000"/>
              </w:rPr>
              <w:t>Material</w:t>
            </w:r>
          </w:p>
        </w:tc>
        <w:tc>
          <w:tcPr>
            <w:tcW w:w="1684" w:type="dxa"/>
            <w:vMerge w:val="restart"/>
            <w:vAlign w:val="center"/>
          </w:tcPr>
          <w:p w14:paraId="59F25821"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Cementitious Materials</w:t>
            </w:r>
          </w:p>
        </w:tc>
        <w:tc>
          <w:tcPr>
            <w:tcW w:w="3369" w:type="dxa"/>
            <w:gridSpan w:val="2"/>
            <w:vAlign w:val="center"/>
          </w:tcPr>
          <w:p w14:paraId="412BBE48"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Aggregates</w:t>
            </w:r>
          </w:p>
        </w:tc>
        <w:tc>
          <w:tcPr>
            <w:tcW w:w="1685" w:type="dxa"/>
            <w:vMerge w:val="restart"/>
            <w:vAlign w:val="center"/>
          </w:tcPr>
          <w:p w14:paraId="462FB742"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Water (Vol. or Wt.)</w:t>
            </w:r>
          </w:p>
        </w:tc>
        <w:tc>
          <w:tcPr>
            <w:tcW w:w="1685" w:type="dxa"/>
            <w:vMerge w:val="restart"/>
            <w:vAlign w:val="center"/>
          </w:tcPr>
          <w:p w14:paraId="2F96366B"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Admixtures</w:t>
            </w:r>
          </w:p>
        </w:tc>
      </w:tr>
      <w:tr w:rsidR="000F21DD" w:rsidRPr="00026DCD" w14:paraId="1F811E56" w14:textId="77777777">
        <w:trPr>
          <w:jc w:val="center"/>
        </w:trPr>
        <w:tc>
          <w:tcPr>
            <w:tcW w:w="1684" w:type="dxa"/>
            <w:vMerge/>
            <w:vAlign w:val="center"/>
          </w:tcPr>
          <w:p w14:paraId="4ADB3978"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p>
        </w:tc>
        <w:tc>
          <w:tcPr>
            <w:tcW w:w="1684" w:type="dxa"/>
            <w:vMerge/>
            <w:vAlign w:val="center"/>
          </w:tcPr>
          <w:p w14:paraId="57389931"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p>
        </w:tc>
        <w:tc>
          <w:tcPr>
            <w:tcW w:w="1684" w:type="dxa"/>
            <w:vAlign w:val="center"/>
          </w:tcPr>
          <w:p w14:paraId="3159DC85"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Individual Batchers</w:t>
            </w:r>
          </w:p>
        </w:tc>
        <w:tc>
          <w:tcPr>
            <w:tcW w:w="1685" w:type="dxa"/>
            <w:vAlign w:val="center"/>
          </w:tcPr>
          <w:p w14:paraId="5F6DAD7C"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Cumulative Batchers</w:t>
            </w:r>
          </w:p>
        </w:tc>
        <w:tc>
          <w:tcPr>
            <w:tcW w:w="1685" w:type="dxa"/>
            <w:vMerge/>
            <w:vAlign w:val="center"/>
          </w:tcPr>
          <w:p w14:paraId="0DA55FB7"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p>
        </w:tc>
        <w:tc>
          <w:tcPr>
            <w:tcW w:w="1685" w:type="dxa"/>
            <w:vMerge/>
            <w:vAlign w:val="center"/>
          </w:tcPr>
          <w:p w14:paraId="1C55B803"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p>
        </w:tc>
      </w:tr>
      <w:tr w:rsidR="000F21DD" w:rsidRPr="00026DCD" w14:paraId="118FF571" w14:textId="77777777">
        <w:trPr>
          <w:jc w:val="center"/>
        </w:trPr>
        <w:tc>
          <w:tcPr>
            <w:tcW w:w="1684" w:type="dxa"/>
            <w:vMerge w:val="restart"/>
            <w:vAlign w:val="center"/>
          </w:tcPr>
          <w:p w14:paraId="37759B84"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BoldItalic" w:hAnsi="Calibri,BoldItalic" w:cs="Calibri,BoldItalic"/>
                <w:i/>
                <w:iCs/>
                <w:color w:val="000000"/>
              </w:rPr>
              <w:t>Basic Tolerance</w:t>
            </w:r>
          </w:p>
        </w:tc>
        <w:tc>
          <w:tcPr>
            <w:tcW w:w="1684" w:type="dxa"/>
            <w:vAlign w:val="center"/>
          </w:tcPr>
          <w:p w14:paraId="35DBDB5D"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 1% of desired weight</w:t>
            </w:r>
          </w:p>
        </w:tc>
        <w:tc>
          <w:tcPr>
            <w:tcW w:w="1684" w:type="dxa"/>
            <w:vAlign w:val="center"/>
          </w:tcPr>
          <w:p w14:paraId="4E7B5268"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 2% of desired weight</w:t>
            </w:r>
          </w:p>
        </w:tc>
        <w:tc>
          <w:tcPr>
            <w:tcW w:w="1685" w:type="dxa"/>
            <w:vAlign w:val="center"/>
          </w:tcPr>
          <w:p w14:paraId="6C152E87"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 1% of desired weight</w:t>
            </w:r>
          </w:p>
        </w:tc>
        <w:tc>
          <w:tcPr>
            <w:tcW w:w="1685" w:type="dxa"/>
            <w:vAlign w:val="center"/>
          </w:tcPr>
          <w:p w14:paraId="03A6ED94"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 1.5% of desired weight or</w:t>
            </w:r>
          </w:p>
        </w:tc>
        <w:tc>
          <w:tcPr>
            <w:tcW w:w="1685" w:type="dxa"/>
            <w:vAlign w:val="center"/>
          </w:tcPr>
          <w:p w14:paraId="35F4F60C"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 3% of desired value or</w:t>
            </w:r>
          </w:p>
        </w:tc>
      </w:tr>
      <w:tr w:rsidR="000F21DD" w:rsidRPr="00026DCD" w14:paraId="3F33FD07" w14:textId="77777777">
        <w:trPr>
          <w:jc w:val="center"/>
        </w:trPr>
        <w:tc>
          <w:tcPr>
            <w:tcW w:w="1684" w:type="dxa"/>
            <w:vMerge/>
            <w:vAlign w:val="center"/>
          </w:tcPr>
          <w:p w14:paraId="5AC7A3AD"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color w:val="000000"/>
              </w:rPr>
            </w:pPr>
          </w:p>
        </w:tc>
        <w:tc>
          <w:tcPr>
            <w:tcW w:w="1684" w:type="dxa"/>
            <w:vAlign w:val="center"/>
          </w:tcPr>
          <w:p w14:paraId="37DF0375"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Intermediate and cumulative</w:t>
            </w:r>
          </w:p>
        </w:tc>
        <w:tc>
          <w:tcPr>
            <w:tcW w:w="1684" w:type="dxa"/>
            <w:vAlign w:val="center"/>
          </w:tcPr>
          <w:p w14:paraId="019470A8"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p>
        </w:tc>
        <w:tc>
          <w:tcPr>
            <w:tcW w:w="1685" w:type="dxa"/>
            <w:vAlign w:val="center"/>
          </w:tcPr>
          <w:p w14:paraId="36B285A5"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Intermediate and cumulative</w:t>
            </w:r>
          </w:p>
        </w:tc>
        <w:tc>
          <w:tcPr>
            <w:tcW w:w="1685" w:type="dxa"/>
            <w:vAlign w:val="center"/>
          </w:tcPr>
          <w:p w14:paraId="79BDCFA6" w14:textId="77777777" w:rsidR="003902B4" w:rsidRPr="00026DCD" w:rsidRDefault="00995E2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837D48">
              <w:rPr>
                <w:rFonts w:ascii="Calibri,Italic" w:hAnsi="Calibri,Italic" w:cs="Calibri,Italic"/>
                <w:i/>
                <w:iCs/>
                <w:color w:val="000000"/>
                <w:sz w:val="20"/>
                <w:szCs w:val="20"/>
              </w:rPr>
              <w:t>5 liters</w:t>
            </w:r>
            <w:r>
              <w:rPr>
                <w:rFonts w:ascii="Calibri,Italic" w:hAnsi="Calibri,Italic" w:cs="Calibri,Italic"/>
                <w:i/>
                <w:iCs/>
                <w:color w:val="000000"/>
                <w:sz w:val="20"/>
                <w:szCs w:val="20"/>
              </w:rPr>
              <w:t xml:space="preserve"> </w:t>
            </w:r>
          </w:p>
        </w:tc>
        <w:tc>
          <w:tcPr>
            <w:tcW w:w="1685" w:type="dxa"/>
            <w:vAlign w:val="center"/>
          </w:tcPr>
          <w:p w14:paraId="01D40E44"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Minimum dosage rate per 100 kg of cement</w:t>
            </w:r>
          </w:p>
        </w:tc>
      </w:tr>
      <w:tr w:rsidR="000F21DD" w:rsidRPr="00026DCD" w14:paraId="7F5DCCAE" w14:textId="77777777">
        <w:trPr>
          <w:jc w:val="center"/>
        </w:trPr>
        <w:tc>
          <w:tcPr>
            <w:tcW w:w="1684" w:type="dxa"/>
            <w:vAlign w:val="center"/>
          </w:tcPr>
          <w:p w14:paraId="487EC378"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color w:val="000000"/>
              </w:rPr>
            </w:pPr>
            <w:r w:rsidRPr="00026DCD">
              <w:rPr>
                <w:rFonts w:ascii="Calibri,BoldItalic" w:hAnsi="Calibri,BoldItalic" w:cs="Calibri,BoldItalic"/>
                <w:i/>
                <w:iCs/>
                <w:color w:val="000000"/>
              </w:rPr>
              <w:t>Small Batch Tolerance</w:t>
            </w:r>
          </w:p>
        </w:tc>
        <w:tc>
          <w:tcPr>
            <w:tcW w:w="1684" w:type="dxa"/>
            <w:vAlign w:val="center"/>
          </w:tcPr>
          <w:p w14:paraId="421DBFD7"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-0 to +4% of desired weight</w:t>
            </w:r>
          </w:p>
        </w:tc>
        <w:tc>
          <w:tcPr>
            <w:tcW w:w="1684" w:type="dxa"/>
            <w:vAlign w:val="center"/>
          </w:tcPr>
          <w:p w14:paraId="0A556E81"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 0.3% of scale capacity for loads below 15% of scale capacity</w:t>
            </w:r>
          </w:p>
        </w:tc>
        <w:tc>
          <w:tcPr>
            <w:tcW w:w="1685" w:type="dxa"/>
            <w:vAlign w:val="center"/>
          </w:tcPr>
          <w:p w14:paraId="0A7D04B6"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 0.3% of scale capacity for loads below 30% of scale capacity</w:t>
            </w:r>
          </w:p>
        </w:tc>
        <w:tc>
          <w:tcPr>
            <w:tcW w:w="1685" w:type="dxa"/>
            <w:vAlign w:val="center"/>
          </w:tcPr>
          <w:p w14:paraId="792A7648"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Whichever is greater</w:t>
            </w:r>
          </w:p>
        </w:tc>
        <w:tc>
          <w:tcPr>
            <w:tcW w:w="1685" w:type="dxa"/>
            <w:vAlign w:val="center"/>
          </w:tcPr>
          <w:p w14:paraId="6D08A2E3" w14:textId="77777777" w:rsidR="003902B4" w:rsidRPr="00026DCD" w:rsidRDefault="003902B4" w:rsidP="00DF7D68">
            <w:pPr>
              <w:widowControl w:val="0"/>
              <w:autoSpaceDE w:val="0"/>
              <w:autoSpaceDN w:val="0"/>
              <w:adjustRightInd w:val="0"/>
              <w:spacing w:after="0" w:line="240" w:lineRule="auto"/>
              <w:jc w:val="center"/>
              <w:rPr>
                <w:rFonts w:ascii="Calibri,BoldItalic" w:hAnsi="Calibri,BoldItalic" w:cs="Calibri,BoldItalic"/>
                <w:i/>
                <w:iCs/>
                <w:color w:val="000000"/>
              </w:rPr>
            </w:pPr>
            <w:r w:rsidRPr="00026DCD">
              <w:rPr>
                <w:rFonts w:ascii="Calibri,Italic" w:hAnsi="Calibri,Italic" w:cs="Calibri,Italic"/>
                <w:i/>
                <w:iCs/>
                <w:color w:val="000000"/>
                <w:sz w:val="20"/>
                <w:szCs w:val="20"/>
              </w:rPr>
              <w:t>Whichever is greater</w:t>
            </w:r>
          </w:p>
        </w:tc>
      </w:tr>
    </w:tbl>
    <w:p w14:paraId="4C8236E8" w14:textId="77777777" w:rsidR="003914CA" w:rsidRDefault="003914CA" w:rsidP="00DF7D68">
      <w:pPr>
        <w:widowControl w:val="0"/>
        <w:autoSpaceDE w:val="0"/>
        <w:autoSpaceDN w:val="0"/>
        <w:adjustRightInd w:val="0"/>
        <w:spacing w:after="0" w:line="240" w:lineRule="auto"/>
        <w:rPr>
          <w:rFonts w:ascii="Calibri,BoldItalic" w:hAnsi="Calibri,BoldItalic" w:cs="Calibri,BoldItalic"/>
          <w:b/>
          <w:bCs/>
          <w:i/>
          <w:iCs/>
          <w:color w:val="000000"/>
        </w:rPr>
      </w:pPr>
    </w:p>
    <w:p w14:paraId="3A813A53"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2.5.5 </w:t>
      </w:r>
      <w:r w:rsidR="00637DD8">
        <w:rPr>
          <w:rFonts w:cs="Calibri"/>
          <w:color w:val="000000"/>
        </w:rPr>
        <w:tab/>
      </w:r>
      <w:r>
        <w:rPr>
          <w:rFonts w:cs="Calibri"/>
          <w:color w:val="000000"/>
        </w:rPr>
        <w:t>Moisture content of aggregates and slump control</w:t>
      </w:r>
    </w:p>
    <w:tbl>
      <w:tblPr>
        <w:tblW w:w="0" w:type="auto"/>
        <w:tblInd w:w="108" w:type="dxa"/>
        <w:tblLook w:val="04A0" w:firstRow="1" w:lastRow="0" w:firstColumn="1" w:lastColumn="0" w:noHBand="0" w:noVBand="1"/>
      </w:tblPr>
      <w:tblGrid>
        <w:gridCol w:w="720"/>
        <w:gridCol w:w="7448"/>
        <w:gridCol w:w="1615"/>
      </w:tblGrid>
      <w:tr w:rsidR="008C2DC1" w:rsidRPr="00236454" w14:paraId="3F52AC27" w14:textId="77777777">
        <w:tc>
          <w:tcPr>
            <w:tcW w:w="720" w:type="dxa"/>
          </w:tcPr>
          <w:p w14:paraId="0AA7460A" w14:textId="77777777" w:rsidR="008C2DC1" w:rsidRPr="00236454" w:rsidRDefault="008C2DC1" w:rsidP="00DF7D68">
            <w:pPr>
              <w:widowControl w:val="0"/>
              <w:autoSpaceDE w:val="0"/>
              <w:autoSpaceDN w:val="0"/>
              <w:adjustRightInd w:val="0"/>
              <w:spacing w:after="120" w:line="240" w:lineRule="auto"/>
              <w:rPr>
                <w:rFonts w:cs="Calibri"/>
                <w:color w:val="000000"/>
                <w:sz w:val="18"/>
                <w:szCs w:val="18"/>
              </w:rPr>
            </w:pPr>
            <w:r w:rsidRPr="00236454">
              <w:rPr>
                <w:rFonts w:cs="Calibri"/>
                <w:color w:val="000000"/>
                <w:sz w:val="18"/>
                <w:szCs w:val="18"/>
              </w:rPr>
              <w:t xml:space="preserve">2.5.5.1 </w:t>
            </w:r>
          </w:p>
        </w:tc>
        <w:tc>
          <w:tcPr>
            <w:tcW w:w="7631" w:type="dxa"/>
          </w:tcPr>
          <w:p w14:paraId="4E36B6D6"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Suitable methods of maintaining consistent moisture content of the aggregates and measuring the aggregate moisture </w:t>
            </w:r>
            <w:proofErr w:type="gramStart"/>
            <w:r w:rsidRPr="00236454">
              <w:rPr>
                <w:rFonts w:cs="Calibri"/>
                <w:color w:val="000000"/>
              </w:rPr>
              <w:t>is</w:t>
            </w:r>
            <w:proofErr w:type="gramEnd"/>
            <w:r w:rsidRPr="00236454">
              <w:rPr>
                <w:rFonts w:cs="Calibri"/>
                <w:color w:val="000000"/>
              </w:rPr>
              <w:t xml:space="preserve"> in place. The procedure is capable of detecting changes of 1% by weight of dry aggregate. If automated system (moisture probes) is used, it is calibrated not less frequently than every 3 months.</w:t>
            </w:r>
          </w:p>
        </w:tc>
        <w:tc>
          <w:tcPr>
            <w:tcW w:w="1648" w:type="dxa"/>
          </w:tcPr>
          <w:p w14:paraId="24111B57"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61A31BF3"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49741391"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w:t>
      </w:r>
    </w:p>
    <w:p w14:paraId="051F76CC" w14:textId="77777777" w:rsidR="004B4298" w:rsidRDefault="004B4298" w:rsidP="00DF7D68">
      <w:pPr>
        <w:widowControl w:val="0"/>
        <w:autoSpaceDE w:val="0"/>
        <w:autoSpaceDN w:val="0"/>
        <w:adjustRightInd w:val="0"/>
        <w:spacing w:after="0" w:line="240" w:lineRule="auto"/>
        <w:rPr>
          <w:rFonts w:ascii="Calibri,Bold" w:hAnsi="Calibri,Bold" w:cs="Calibri,Bold"/>
          <w:b/>
          <w:bCs/>
          <w:color w:val="000000"/>
        </w:rPr>
      </w:pPr>
    </w:p>
    <w:p w14:paraId="231D30C6" w14:textId="77777777" w:rsidR="007D5007" w:rsidRDefault="007D5007" w:rsidP="00DF7D68">
      <w:pPr>
        <w:widowControl w:val="0"/>
        <w:autoSpaceDE w:val="0"/>
        <w:autoSpaceDN w:val="0"/>
        <w:adjustRightInd w:val="0"/>
        <w:spacing w:after="0" w:line="240" w:lineRule="auto"/>
        <w:rPr>
          <w:rFonts w:ascii="Calibri,Bold" w:hAnsi="Calibri,Bold" w:cs="Calibri,Bold"/>
          <w:b/>
          <w:bCs/>
          <w:color w:val="000000"/>
        </w:rPr>
      </w:pPr>
      <w:r w:rsidRPr="00DF7D68">
        <w:rPr>
          <w:rFonts w:ascii="Calibri,Bold" w:hAnsi="Calibri,Bold" w:cs="Calibri,Bold"/>
          <w:b/>
          <w:bCs/>
          <w:color w:val="000000"/>
        </w:rPr>
        <w:t>2.</w:t>
      </w:r>
      <w:r w:rsidR="00EB5BE1" w:rsidRPr="00DF7D68">
        <w:rPr>
          <w:rFonts w:ascii="Calibri,Bold" w:hAnsi="Calibri,Bold" w:cs="Calibri,Bold"/>
          <w:b/>
          <w:bCs/>
          <w:color w:val="000000"/>
        </w:rPr>
        <w:t>6</w:t>
      </w:r>
      <w:r>
        <w:rPr>
          <w:rFonts w:ascii="Calibri,Bold" w:hAnsi="Calibri,Bold" w:cs="Calibri,Bold"/>
          <w:b/>
          <w:bCs/>
          <w:color w:val="000000"/>
        </w:rPr>
        <w:t xml:space="preserve"> Recorders</w:t>
      </w:r>
    </w:p>
    <w:p w14:paraId="31E4EC67" w14:textId="77777777" w:rsidR="00E60AF2" w:rsidRDefault="00E60AF2" w:rsidP="00DF7D68">
      <w:pPr>
        <w:widowControl w:val="0"/>
        <w:autoSpaceDE w:val="0"/>
        <w:autoSpaceDN w:val="0"/>
        <w:adjustRightInd w:val="0"/>
        <w:spacing w:after="0" w:line="240" w:lineRule="auto"/>
        <w:rPr>
          <w:rFonts w:ascii="Calibri,Bold" w:hAnsi="Calibri,Bold" w:cs="Calibri,Bold"/>
          <w:b/>
          <w:bCs/>
          <w:color w:val="000000"/>
        </w:rPr>
      </w:pPr>
    </w:p>
    <w:p w14:paraId="364E0868" w14:textId="77777777" w:rsidR="007D5007" w:rsidRDefault="007D5007" w:rsidP="00DF7D68">
      <w:pPr>
        <w:widowControl w:val="0"/>
        <w:autoSpaceDE w:val="0"/>
        <w:autoSpaceDN w:val="0"/>
        <w:adjustRightInd w:val="0"/>
        <w:spacing w:after="120" w:line="240" w:lineRule="auto"/>
        <w:rPr>
          <w:rFonts w:cs="Calibri"/>
          <w:color w:val="000000"/>
        </w:rPr>
      </w:pPr>
      <w:r>
        <w:rPr>
          <w:rFonts w:cs="Calibri"/>
          <w:color w:val="000000"/>
        </w:rPr>
        <w:t>Devices that provide a permanent record of the quantity of materials measured into a particular batch of concrete.</w:t>
      </w:r>
    </w:p>
    <w:p w14:paraId="6AA54137" w14:textId="77777777" w:rsidR="00E60AF2" w:rsidRDefault="00E60AF2" w:rsidP="00DF7D68">
      <w:pPr>
        <w:widowControl w:val="0"/>
        <w:autoSpaceDE w:val="0"/>
        <w:autoSpaceDN w:val="0"/>
        <w:adjustRightInd w:val="0"/>
        <w:spacing w:after="0" w:line="240" w:lineRule="auto"/>
        <w:rPr>
          <w:rFonts w:cs="Calibri"/>
          <w:color w:val="000000"/>
        </w:rPr>
      </w:pPr>
    </w:p>
    <w:tbl>
      <w:tblPr>
        <w:tblW w:w="10000" w:type="dxa"/>
        <w:tblInd w:w="108" w:type="dxa"/>
        <w:tblLook w:val="04A0" w:firstRow="1" w:lastRow="0" w:firstColumn="1" w:lastColumn="0" w:noHBand="0" w:noVBand="1"/>
      </w:tblPr>
      <w:tblGrid>
        <w:gridCol w:w="720"/>
        <w:gridCol w:w="7650"/>
        <w:gridCol w:w="1630"/>
      </w:tblGrid>
      <w:tr w:rsidR="008C2DC1" w:rsidRPr="00236454" w14:paraId="2516452E" w14:textId="77777777">
        <w:tc>
          <w:tcPr>
            <w:tcW w:w="720" w:type="dxa"/>
          </w:tcPr>
          <w:p w14:paraId="60C3C71A" w14:textId="77777777" w:rsidR="008C2DC1" w:rsidRPr="00236454" w:rsidRDefault="00837D48" w:rsidP="00DF7D68">
            <w:pPr>
              <w:widowControl w:val="0"/>
              <w:autoSpaceDE w:val="0"/>
              <w:autoSpaceDN w:val="0"/>
              <w:adjustRightInd w:val="0"/>
              <w:spacing w:after="0" w:line="240" w:lineRule="auto"/>
              <w:rPr>
                <w:rFonts w:cs="Calibri"/>
                <w:color w:val="000000"/>
              </w:rPr>
            </w:pPr>
            <w:r w:rsidRPr="00DF7D68">
              <w:rPr>
                <w:rFonts w:cs="Calibri"/>
                <w:color w:val="000000"/>
              </w:rPr>
              <w:t>2.6</w:t>
            </w:r>
            <w:r w:rsidR="008C2DC1" w:rsidRPr="00DF7D68">
              <w:rPr>
                <w:rFonts w:cs="Calibri"/>
                <w:color w:val="000000"/>
              </w:rPr>
              <w:t>.</w:t>
            </w:r>
            <w:r w:rsidR="00EB5BE1" w:rsidRPr="00DF7D68">
              <w:rPr>
                <w:rFonts w:cs="Calibri"/>
                <w:color w:val="000000"/>
              </w:rPr>
              <w:t>1</w:t>
            </w:r>
            <w:r w:rsidR="008C2DC1" w:rsidRPr="00236454">
              <w:rPr>
                <w:rFonts w:cs="Calibri"/>
                <w:color w:val="000000"/>
              </w:rPr>
              <w:t xml:space="preserve"> </w:t>
            </w:r>
          </w:p>
        </w:tc>
        <w:tc>
          <w:tcPr>
            <w:tcW w:w="7650" w:type="dxa"/>
          </w:tcPr>
          <w:p w14:paraId="51BA0E68" w14:textId="77777777" w:rsidR="008C2DC1" w:rsidRPr="00236454" w:rsidRDefault="008C2DC1" w:rsidP="00DF7D68">
            <w:pPr>
              <w:widowControl w:val="0"/>
              <w:autoSpaceDE w:val="0"/>
              <w:autoSpaceDN w:val="0"/>
              <w:adjustRightInd w:val="0"/>
              <w:spacing w:after="0" w:line="240" w:lineRule="auto"/>
              <w:rPr>
                <w:rFonts w:cs="Calibri"/>
                <w:color w:val="000000"/>
              </w:rPr>
            </w:pPr>
            <w:r w:rsidRPr="00236454">
              <w:rPr>
                <w:rFonts w:cs="Calibri"/>
                <w:color w:val="000000"/>
              </w:rPr>
              <w:t>Digital recorders are properly protected, i.e., provided with effective security to prevent tampering with records. Ensure that a simulated ticket, for such purposes as training, indicates it is a simulated ticket and does not leave a question to the authenticity of the ticket.</w:t>
            </w:r>
          </w:p>
        </w:tc>
        <w:tc>
          <w:tcPr>
            <w:tcW w:w="1630" w:type="dxa"/>
          </w:tcPr>
          <w:p w14:paraId="69C77D14"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6268B22D"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65885897"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__________</w:t>
      </w:r>
    </w:p>
    <w:p w14:paraId="3ABB7671" w14:textId="77777777" w:rsidR="002708B3" w:rsidRDefault="002708B3" w:rsidP="00DF7D68">
      <w:pPr>
        <w:widowControl w:val="0"/>
        <w:autoSpaceDE w:val="0"/>
        <w:autoSpaceDN w:val="0"/>
        <w:adjustRightInd w:val="0"/>
        <w:spacing w:after="0" w:line="240" w:lineRule="auto"/>
        <w:rPr>
          <w:rFonts w:ascii="Calibri,Bold" w:hAnsi="Calibri,Bold" w:cs="Calibri,Bold"/>
          <w:b/>
          <w:bCs/>
          <w:color w:val="000000"/>
          <w:sz w:val="24"/>
          <w:szCs w:val="24"/>
        </w:rPr>
      </w:pPr>
    </w:p>
    <w:p w14:paraId="44BBA1DF" w14:textId="77777777" w:rsidR="007D5007" w:rsidRDefault="007D5007" w:rsidP="00DF7D68">
      <w:pPr>
        <w:widowControl w:val="0"/>
        <w:autoSpaceDE w:val="0"/>
        <w:autoSpaceDN w:val="0"/>
        <w:adjustRightInd w:val="0"/>
        <w:spacing w:after="0" w:line="240" w:lineRule="auto"/>
        <w:rPr>
          <w:rFonts w:ascii="Calibri,Bold" w:hAnsi="Calibri,Bold" w:cs="Calibri,Bold"/>
          <w:b/>
          <w:bCs/>
          <w:color w:val="000000"/>
          <w:sz w:val="19"/>
          <w:szCs w:val="19"/>
        </w:rPr>
      </w:pPr>
      <w:r>
        <w:rPr>
          <w:rFonts w:ascii="Calibri,Bold" w:hAnsi="Calibri,Bold" w:cs="Calibri,Bold"/>
          <w:b/>
          <w:bCs/>
          <w:color w:val="000000"/>
          <w:sz w:val="24"/>
          <w:szCs w:val="24"/>
        </w:rPr>
        <w:t>3. C</w:t>
      </w:r>
      <w:r>
        <w:rPr>
          <w:rFonts w:ascii="Calibri,Bold" w:hAnsi="Calibri,Bold" w:cs="Calibri,Bold"/>
          <w:b/>
          <w:bCs/>
          <w:color w:val="000000"/>
          <w:sz w:val="19"/>
          <w:szCs w:val="19"/>
        </w:rPr>
        <w:t xml:space="preserve">ENTRAL </w:t>
      </w:r>
      <w:r>
        <w:rPr>
          <w:rFonts w:ascii="Calibri,Bold" w:hAnsi="Calibri,Bold" w:cs="Calibri,Bold"/>
          <w:b/>
          <w:bCs/>
          <w:color w:val="000000"/>
          <w:sz w:val="24"/>
          <w:szCs w:val="24"/>
        </w:rPr>
        <w:t>M</w:t>
      </w:r>
      <w:r>
        <w:rPr>
          <w:rFonts w:ascii="Calibri,Bold" w:hAnsi="Calibri,Bold" w:cs="Calibri,Bold"/>
          <w:b/>
          <w:bCs/>
          <w:color w:val="000000"/>
          <w:sz w:val="19"/>
          <w:szCs w:val="19"/>
        </w:rPr>
        <w:t>IXER</w:t>
      </w:r>
    </w:p>
    <w:p w14:paraId="6D3DB32A" w14:textId="77777777" w:rsidR="002708B3" w:rsidRDefault="002708B3" w:rsidP="00DF7D68">
      <w:pPr>
        <w:widowControl w:val="0"/>
        <w:autoSpaceDE w:val="0"/>
        <w:autoSpaceDN w:val="0"/>
        <w:adjustRightInd w:val="0"/>
        <w:spacing w:after="0" w:line="240" w:lineRule="auto"/>
        <w:rPr>
          <w:rFonts w:ascii="Calibri,Bold" w:hAnsi="Calibri,Bold" w:cs="Calibri,Bold"/>
          <w:b/>
          <w:bCs/>
          <w:color w:val="000000"/>
          <w:sz w:val="19"/>
          <w:szCs w:val="19"/>
        </w:rPr>
      </w:pPr>
    </w:p>
    <w:p w14:paraId="730F3336" w14:textId="77777777" w:rsidR="007D5007" w:rsidRDefault="007D5007" w:rsidP="00DF7D68">
      <w:pPr>
        <w:widowControl w:val="0"/>
        <w:autoSpaceDE w:val="0"/>
        <w:autoSpaceDN w:val="0"/>
        <w:adjustRightInd w:val="0"/>
        <w:spacing w:after="120" w:line="240" w:lineRule="auto"/>
        <w:rPr>
          <w:rFonts w:ascii="Calibri,Bold" w:hAnsi="Calibri,Bold" w:cs="Calibri,Bold"/>
          <w:b/>
          <w:bCs/>
          <w:color w:val="000000"/>
        </w:rPr>
      </w:pPr>
      <w:r>
        <w:rPr>
          <w:rFonts w:ascii="Calibri,Bold" w:hAnsi="Calibri,Bold" w:cs="Calibri,Bold"/>
          <w:b/>
          <w:bCs/>
          <w:color w:val="000000"/>
        </w:rPr>
        <w:t>3.1 Central Mixing Operations</w:t>
      </w:r>
    </w:p>
    <w:p w14:paraId="292CA09F" w14:textId="77777777" w:rsidR="007D5007" w:rsidRDefault="007D5007" w:rsidP="00DF7D68">
      <w:pPr>
        <w:widowControl w:val="0"/>
        <w:autoSpaceDE w:val="0"/>
        <w:autoSpaceDN w:val="0"/>
        <w:adjustRightInd w:val="0"/>
        <w:spacing w:after="120" w:line="240" w:lineRule="auto"/>
        <w:rPr>
          <w:rFonts w:cs="Calibri"/>
          <w:color w:val="000000"/>
        </w:rPr>
      </w:pPr>
      <w:r>
        <w:rPr>
          <w:rFonts w:cs="Calibri"/>
          <w:color w:val="000000"/>
        </w:rPr>
        <w:t>Complete mixing in the plant’s stationary mixer qualifies a plant to be classified as a Central Mixing Operation.</w:t>
      </w:r>
    </w:p>
    <w:p w14:paraId="301AACEF" w14:textId="77777777" w:rsidR="007D5007" w:rsidRDefault="007D5007" w:rsidP="00DF7D68">
      <w:pPr>
        <w:widowControl w:val="0"/>
        <w:autoSpaceDE w:val="0"/>
        <w:autoSpaceDN w:val="0"/>
        <w:adjustRightInd w:val="0"/>
        <w:spacing w:after="120" w:line="240" w:lineRule="auto"/>
        <w:rPr>
          <w:rFonts w:cs="Calibri"/>
          <w:color w:val="000000"/>
        </w:rPr>
      </w:pPr>
      <w:r>
        <w:rPr>
          <w:rFonts w:ascii="Calibri,BoldItalic" w:hAnsi="Calibri,BoldItalic" w:cs="Calibri,BoldItalic"/>
          <w:b/>
          <w:bCs/>
          <w:i/>
          <w:iCs/>
          <w:color w:val="000000"/>
        </w:rPr>
        <w:t xml:space="preserve">Type </w:t>
      </w:r>
      <w:r w:rsidR="00EB5BE1" w:rsidRPr="00DF7D68">
        <w:rPr>
          <w:rFonts w:ascii="Calibri,BoldItalic" w:hAnsi="Calibri,BoldItalic" w:cs="Calibri,BoldItalic"/>
          <w:b/>
          <w:bCs/>
          <w:i/>
          <w:iCs/>
          <w:color w:val="000000"/>
        </w:rPr>
        <w:t>and Capacity</w:t>
      </w:r>
      <w:r w:rsidR="00EB5BE1">
        <w:rPr>
          <w:rFonts w:ascii="Calibri,BoldItalic" w:hAnsi="Calibri,BoldItalic" w:cs="Calibri,BoldItalic"/>
          <w:b/>
          <w:bCs/>
          <w:i/>
          <w:iCs/>
          <w:color w:val="000000"/>
        </w:rPr>
        <w:t xml:space="preserve"> </w:t>
      </w:r>
      <w:r>
        <w:rPr>
          <w:rFonts w:ascii="Calibri,BoldItalic" w:hAnsi="Calibri,BoldItalic" w:cs="Calibri,BoldItalic"/>
          <w:b/>
          <w:bCs/>
          <w:i/>
          <w:iCs/>
          <w:color w:val="000000"/>
        </w:rPr>
        <w:t xml:space="preserve">of Mixer: </w:t>
      </w:r>
      <w:r>
        <w:rPr>
          <w:rFonts w:cs="Calibri"/>
          <w:color w:val="000000"/>
        </w:rPr>
        <w:t>____________</w:t>
      </w:r>
      <w:r w:rsidR="002708B3">
        <w:rPr>
          <w:rFonts w:cs="Calibri"/>
          <w:color w:val="000000"/>
        </w:rPr>
        <w:t>___</w:t>
      </w:r>
      <w:r>
        <w:rPr>
          <w:rFonts w:cs="Calibri"/>
          <w:color w:val="000000"/>
        </w:rPr>
        <w:t>_________________________________________</w:t>
      </w:r>
    </w:p>
    <w:p w14:paraId="0A691702" w14:textId="77777777" w:rsidR="007D5007" w:rsidRDefault="002708B3" w:rsidP="00DF7D68">
      <w:pPr>
        <w:widowControl w:val="0"/>
        <w:autoSpaceDE w:val="0"/>
        <w:autoSpaceDN w:val="0"/>
        <w:adjustRightInd w:val="0"/>
        <w:spacing w:after="120" w:line="240" w:lineRule="auto"/>
        <w:rPr>
          <w:rFonts w:cs="Calibri"/>
          <w:color w:val="000000"/>
        </w:rPr>
      </w:pPr>
      <w:r>
        <w:rPr>
          <w:rFonts w:ascii="Calibri,BoldItalic" w:hAnsi="Calibri,BoldItalic" w:cs="Calibri,BoldItalic"/>
          <w:b/>
          <w:bCs/>
          <w:i/>
          <w:iCs/>
          <w:color w:val="000000"/>
        </w:rPr>
        <w:tab/>
      </w:r>
    </w:p>
    <w:tbl>
      <w:tblPr>
        <w:tblW w:w="10000" w:type="dxa"/>
        <w:tblInd w:w="108" w:type="dxa"/>
        <w:tblLook w:val="04A0" w:firstRow="1" w:lastRow="0" w:firstColumn="1" w:lastColumn="0" w:noHBand="0" w:noVBand="1"/>
      </w:tblPr>
      <w:tblGrid>
        <w:gridCol w:w="720"/>
        <w:gridCol w:w="7650"/>
        <w:gridCol w:w="1630"/>
      </w:tblGrid>
      <w:tr w:rsidR="008C2DC1" w:rsidRPr="00236454" w14:paraId="1FAB715E" w14:textId="77777777">
        <w:tc>
          <w:tcPr>
            <w:tcW w:w="720" w:type="dxa"/>
          </w:tcPr>
          <w:p w14:paraId="7CA45475"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lastRenderedPageBreak/>
              <w:t xml:space="preserve">3.1.1 </w:t>
            </w:r>
          </w:p>
        </w:tc>
        <w:tc>
          <w:tcPr>
            <w:tcW w:w="7650" w:type="dxa"/>
          </w:tcPr>
          <w:p w14:paraId="4748F734" w14:textId="77777777" w:rsidR="008C2DC1" w:rsidRPr="00236454" w:rsidRDefault="008C2DC1"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The central mixer </w:t>
            </w:r>
            <w:proofErr w:type="gramStart"/>
            <w:r w:rsidRPr="00236454">
              <w:rPr>
                <w:rFonts w:cs="Calibri"/>
                <w:color w:val="000000"/>
              </w:rPr>
              <w:t>is capable of producing</w:t>
            </w:r>
            <w:proofErr w:type="gramEnd"/>
            <w:r w:rsidRPr="00236454">
              <w:rPr>
                <w:rFonts w:cs="Calibri"/>
                <w:color w:val="000000"/>
              </w:rPr>
              <w:t xml:space="preserve"> uniform concrete in the mixing time regularly employed at the plant or in the time designated in </w:t>
            </w:r>
            <w:r w:rsidR="00E50166">
              <w:rPr>
                <w:rFonts w:cs="Calibri"/>
                <w:color w:val="000000"/>
              </w:rPr>
              <w:t>the relevant concrete standard specifications</w:t>
            </w:r>
            <w:r w:rsidRPr="00236454">
              <w:rPr>
                <w:rFonts w:cs="Calibri"/>
                <w:color w:val="000000"/>
              </w:rPr>
              <w:t>, whichever is less, when operated with a capacity batch in accordance with the method regularly employed in the operation of the plant.</w:t>
            </w:r>
          </w:p>
        </w:tc>
        <w:tc>
          <w:tcPr>
            <w:tcW w:w="1630" w:type="dxa"/>
          </w:tcPr>
          <w:p w14:paraId="5540528B" w14:textId="77777777" w:rsidR="008C2DC1" w:rsidRPr="00AE1848" w:rsidRDefault="008C2DC1"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0F28F8F2" w14:textId="77777777" w:rsidR="002708B3" w:rsidRDefault="002708B3" w:rsidP="00DF7D68">
      <w:pPr>
        <w:widowControl w:val="0"/>
        <w:autoSpaceDE w:val="0"/>
        <w:autoSpaceDN w:val="0"/>
        <w:adjustRightInd w:val="0"/>
        <w:spacing w:after="0" w:line="240" w:lineRule="auto"/>
        <w:rPr>
          <w:rFonts w:cs="Calibri"/>
          <w:color w:val="000000"/>
        </w:rPr>
      </w:pPr>
    </w:p>
    <w:p w14:paraId="31E30E91" w14:textId="77777777" w:rsidR="007D5007" w:rsidRDefault="00E50166" w:rsidP="00DF7D68">
      <w:pPr>
        <w:widowControl w:val="0"/>
        <w:autoSpaceDE w:val="0"/>
        <w:autoSpaceDN w:val="0"/>
        <w:adjustRightInd w:val="0"/>
        <w:spacing w:after="0" w:line="240" w:lineRule="auto"/>
        <w:jc w:val="both"/>
        <w:rPr>
          <w:rFonts w:cs="Calibri"/>
          <w:color w:val="000000"/>
        </w:rPr>
      </w:pPr>
      <w:r>
        <w:rPr>
          <w:rFonts w:cs="Calibri"/>
          <w:color w:val="000000"/>
        </w:rPr>
        <w:t xml:space="preserve">Example: </w:t>
      </w:r>
      <w:r w:rsidR="007D5007">
        <w:rPr>
          <w:rFonts w:cs="Calibri"/>
          <w:color w:val="000000"/>
        </w:rPr>
        <w:t>Mixing time specified in ASTM C 94 is 1 minute for</w:t>
      </w:r>
      <w:r w:rsidR="00612C5C">
        <w:rPr>
          <w:rFonts w:cs="Calibri"/>
          <w:color w:val="000000"/>
        </w:rPr>
        <w:t xml:space="preserve"> mixers with capacities of 0.76m</w:t>
      </w:r>
      <w:r w:rsidR="00612C5C">
        <w:rPr>
          <w:rFonts w:ascii="Verdana" w:hAnsi="Verdana" w:cs="Calibri"/>
          <w:color w:val="000000"/>
        </w:rPr>
        <w:t>³</w:t>
      </w:r>
      <w:r w:rsidR="007D5007">
        <w:rPr>
          <w:rFonts w:cs="Calibri"/>
          <w:color w:val="000000"/>
          <w:sz w:val="14"/>
          <w:szCs w:val="14"/>
        </w:rPr>
        <w:t xml:space="preserve"> </w:t>
      </w:r>
      <w:r w:rsidR="007D5007">
        <w:rPr>
          <w:rFonts w:cs="Calibri"/>
          <w:color w:val="000000"/>
        </w:rPr>
        <w:t>or less, plus 15 seconds for each additional cubic meter or fraction thereof. If the facility has a regularly employed mixing time that is shorter than the mix cycle defined in ASTM C 94, then mixing uniformity evaluation should have been performed to qualify that shorter mixing time. The producer should provide the necessary documentation.</w:t>
      </w:r>
    </w:p>
    <w:p w14:paraId="6EB2A26C" w14:textId="77777777" w:rsidR="002708B3" w:rsidRDefault="002708B3" w:rsidP="00DF7D68">
      <w:pPr>
        <w:widowControl w:val="0"/>
        <w:autoSpaceDE w:val="0"/>
        <w:autoSpaceDN w:val="0"/>
        <w:adjustRightInd w:val="0"/>
        <w:spacing w:after="0" w:line="240" w:lineRule="auto"/>
        <w:rPr>
          <w:rFonts w:cs="Calibri"/>
          <w:color w:val="000000"/>
        </w:rPr>
      </w:pPr>
    </w:p>
    <w:p w14:paraId="560DE997" w14:textId="77777777" w:rsidR="000003AD" w:rsidRDefault="000003AD" w:rsidP="00DF7D68">
      <w:pPr>
        <w:widowControl w:val="0"/>
        <w:autoSpaceDE w:val="0"/>
        <w:autoSpaceDN w:val="0"/>
        <w:adjustRightInd w:val="0"/>
        <w:spacing w:after="0" w:line="240" w:lineRule="auto"/>
        <w:rPr>
          <w:rFonts w:cs="Calibri"/>
          <w:color w:val="000000"/>
        </w:rPr>
      </w:pPr>
      <w:r>
        <w:rPr>
          <w:rFonts w:cs="Calibri"/>
          <w:color w:val="000000"/>
        </w:rPr>
        <w:t xml:space="preserve">The concrete is considered uniform if samples taken after discharge of approximately 15% and another </w:t>
      </w:r>
      <w:r w:rsidR="00995E24" w:rsidRPr="00572B9B">
        <w:rPr>
          <w:rFonts w:cs="Calibri"/>
          <w:color w:val="000000"/>
        </w:rPr>
        <w:t>70</w:t>
      </w:r>
      <w:r>
        <w:rPr>
          <w:rFonts w:cs="Calibri"/>
          <w:color w:val="000000"/>
        </w:rPr>
        <w:t>% of the load (</w:t>
      </w:r>
      <w:r w:rsidR="00995E24" w:rsidRPr="00572B9B">
        <w:rPr>
          <w:rFonts w:cs="Calibri"/>
          <w:color w:val="000000"/>
        </w:rPr>
        <w:t>85</w:t>
      </w:r>
      <w:r>
        <w:rPr>
          <w:rFonts w:cs="Calibri"/>
          <w:color w:val="000000"/>
        </w:rPr>
        <w:t xml:space="preserve"> % total) do not differ more than the following:</w:t>
      </w:r>
    </w:p>
    <w:p w14:paraId="6EC73678" w14:textId="77777777" w:rsidR="000003AD" w:rsidRDefault="000003AD" w:rsidP="00DF7D68">
      <w:pPr>
        <w:widowControl w:val="0"/>
        <w:autoSpaceDE w:val="0"/>
        <w:autoSpaceDN w:val="0"/>
        <w:adjustRightInd w:val="0"/>
        <w:spacing w:after="0" w:line="240" w:lineRule="auto"/>
        <w:rPr>
          <w:rFonts w:cs="Calibri"/>
          <w:color w:val="000000"/>
        </w:rPr>
      </w:pPr>
    </w:p>
    <w:p w14:paraId="6B819A05" w14:textId="77777777" w:rsidR="000003AD" w:rsidRDefault="000003AD" w:rsidP="00DF7D68">
      <w:pPr>
        <w:widowControl w:val="0"/>
        <w:autoSpaceDE w:val="0"/>
        <w:autoSpaceDN w:val="0"/>
        <w:adjustRightInd w:val="0"/>
        <w:spacing w:after="0" w:line="240" w:lineRule="auto"/>
        <w:rPr>
          <w:rFonts w:cs="Calibri"/>
          <w:color w:val="000000"/>
        </w:rPr>
      </w:pPr>
      <w:r>
        <w:rPr>
          <w:rFonts w:cs="Calibri"/>
          <w:color w:val="000000"/>
        </w:rPr>
        <w:t xml:space="preserve">Slump: </w:t>
      </w:r>
      <w:r>
        <w:rPr>
          <w:rFonts w:cs="Calibri"/>
          <w:color w:val="000000"/>
        </w:rPr>
        <w:tab/>
      </w:r>
      <w:r>
        <w:rPr>
          <w:rFonts w:cs="Calibri"/>
          <w:color w:val="000000"/>
        </w:rPr>
        <w:tab/>
      </w:r>
      <w:r>
        <w:rPr>
          <w:rFonts w:cs="Calibri"/>
          <w:color w:val="000000"/>
        </w:rPr>
        <w:tab/>
      </w:r>
      <w:r>
        <w:rPr>
          <w:rFonts w:cs="Calibri"/>
          <w:color w:val="000000"/>
        </w:rPr>
        <w:tab/>
        <w:t>25mm if average slump is 100mm or less</w:t>
      </w:r>
    </w:p>
    <w:p w14:paraId="65FE988B" w14:textId="77777777" w:rsidR="000003AD" w:rsidRDefault="00995E24" w:rsidP="00DF7D68">
      <w:pPr>
        <w:widowControl w:val="0"/>
        <w:autoSpaceDE w:val="0"/>
        <w:autoSpaceDN w:val="0"/>
        <w:adjustRightInd w:val="0"/>
        <w:spacing w:after="0" w:line="240" w:lineRule="auto"/>
        <w:ind w:left="2160" w:firstLine="720"/>
        <w:rPr>
          <w:rFonts w:cs="Calibri"/>
          <w:color w:val="000000"/>
        </w:rPr>
      </w:pPr>
      <w:r w:rsidRPr="00D23B54">
        <w:rPr>
          <w:rFonts w:cs="Calibri"/>
          <w:color w:val="000000"/>
        </w:rPr>
        <w:t>40</w:t>
      </w:r>
      <w:r w:rsidR="000003AD" w:rsidRPr="00D23B54">
        <w:rPr>
          <w:rFonts w:cs="Calibri"/>
          <w:color w:val="000000"/>
        </w:rPr>
        <w:t>mm if average sl</w:t>
      </w:r>
      <w:r w:rsidR="000003AD">
        <w:rPr>
          <w:rFonts w:cs="Calibri"/>
          <w:color w:val="000000"/>
        </w:rPr>
        <w:t xml:space="preserve">ump is 100 to </w:t>
      </w:r>
      <w:proofErr w:type="gramStart"/>
      <w:r w:rsidR="000003AD">
        <w:rPr>
          <w:rFonts w:cs="Calibri"/>
          <w:color w:val="000000"/>
        </w:rPr>
        <w:t>150mm</w:t>
      </w:r>
      <w:proofErr w:type="gramEnd"/>
    </w:p>
    <w:p w14:paraId="732EE788" w14:textId="77777777" w:rsidR="000003AD" w:rsidRDefault="000003AD" w:rsidP="00DF7D68">
      <w:pPr>
        <w:widowControl w:val="0"/>
        <w:autoSpaceDE w:val="0"/>
        <w:autoSpaceDN w:val="0"/>
        <w:adjustRightInd w:val="0"/>
        <w:spacing w:after="0" w:line="240" w:lineRule="auto"/>
        <w:rPr>
          <w:rFonts w:cs="Calibri"/>
          <w:color w:val="000000"/>
        </w:rPr>
      </w:pPr>
      <w:r>
        <w:rPr>
          <w:rFonts w:cs="Calibri"/>
          <w:color w:val="000000"/>
        </w:rPr>
        <w:t xml:space="preserve">Coarse Aggregate Content: </w:t>
      </w:r>
      <w:r>
        <w:rPr>
          <w:rFonts w:cs="Calibri"/>
          <w:color w:val="000000"/>
        </w:rPr>
        <w:tab/>
        <w:t>6 % by weight of concrete</w:t>
      </w:r>
    </w:p>
    <w:p w14:paraId="697540D8" w14:textId="77777777" w:rsidR="000003AD" w:rsidRDefault="000003AD" w:rsidP="00DF7D68">
      <w:pPr>
        <w:widowControl w:val="0"/>
        <w:autoSpaceDE w:val="0"/>
        <w:autoSpaceDN w:val="0"/>
        <w:adjustRightInd w:val="0"/>
        <w:spacing w:after="0" w:line="240" w:lineRule="auto"/>
        <w:rPr>
          <w:rFonts w:cs="Calibri"/>
          <w:color w:val="000000"/>
        </w:rPr>
      </w:pPr>
      <w:r>
        <w:rPr>
          <w:rFonts w:cs="Calibri"/>
          <w:color w:val="000000"/>
        </w:rPr>
        <w:t xml:space="preserve">7-Day Compressive Strength: </w:t>
      </w:r>
      <w:r>
        <w:rPr>
          <w:rFonts w:cs="Calibri"/>
          <w:color w:val="000000"/>
        </w:rPr>
        <w:tab/>
        <w:t>7.5%</w:t>
      </w:r>
    </w:p>
    <w:p w14:paraId="524582CC" w14:textId="77777777" w:rsidR="000003AD" w:rsidRDefault="000003AD" w:rsidP="00DF7D68">
      <w:pPr>
        <w:widowControl w:val="0"/>
        <w:autoSpaceDE w:val="0"/>
        <w:autoSpaceDN w:val="0"/>
        <w:adjustRightInd w:val="0"/>
        <w:spacing w:after="0" w:line="240" w:lineRule="auto"/>
        <w:rPr>
          <w:rFonts w:cs="Calibri"/>
          <w:color w:val="000000"/>
        </w:rPr>
      </w:pPr>
    </w:p>
    <w:p w14:paraId="4FB7AE44" w14:textId="77777777" w:rsidR="002708B3" w:rsidRDefault="002708B3" w:rsidP="00DF7D68">
      <w:pPr>
        <w:widowControl w:val="0"/>
        <w:autoSpaceDE w:val="0"/>
        <w:autoSpaceDN w:val="0"/>
        <w:adjustRightInd w:val="0"/>
        <w:spacing w:after="0" w:line="240" w:lineRule="auto"/>
        <w:rPr>
          <w:rFonts w:ascii="Calibri,Bold" w:hAnsi="Calibri,Bold" w:cs="Calibri,Bold"/>
          <w:b/>
          <w:bCs/>
          <w:color w:val="000000"/>
        </w:rPr>
      </w:pPr>
    </w:p>
    <w:p w14:paraId="54A53E98" w14:textId="77777777" w:rsidR="007D5007" w:rsidRDefault="007D5007" w:rsidP="00DF7D68">
      <w:pPr>
        <w:widowControl w:val="0"/>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Sampling Procedure:</w:t>
      </w:r>
    </w:p>
    <w:p w14:paraId="625F2987" w14:textId="77777777" w:rsidR="007D5007" w:rsidRDefault="007D5007" w:rsidP="00DF7D68">
      <w:pPr>
        <w:widowControl w:val="0"/>
        <w:autoSpaceDE w:val="0"/>
        <w:autoSpaceDN w:val="0"/>
        <w:adjustRightInd w:val="0"/>
        <w:spacing w:after="0" w:line="240" w:lineRule="auto"/>
        <w:ind w:left="1080" w:hanging="360"/>
        <w:rPr>
          <w:rFonts w:cs="Calibri"/>
          <w:color w:val="000000"/>
        </w:rPr>
      </w:pPr>
      <w:r>
        <w:rPr>
          <w:rFonts w:cs="Calibri"/>
          <w:color w:val="000000"/>
        </w:rPr>
        <w:t xml:space="preserve">1. </w:t>
      </w:r>
      <w:r w:rsidR="002708B3">
        <w:rPr>
          <w:rFonts w:cs="Calibri"/>
          <w:color w:val="000000"/>
        </w:rPr>
        <w:tab/>
      </w:r>
      <w:r>
        <w:rPr>
          <w:rFonts w:cs="Calibri"/>
          <w:color w:val="000000"/>
        </w:rPr>
        <w:t>Load the mixer with a capacity batch.</w:t>
      </w:r>
    </w:p>
    <w:p w14:paraId="77C917DA" w14:textId="77777777" w:rsidR="007D5007" w:rsidRDefault="007D5007" w:rsidP="00DF7D68">
      <w:pPr>
        <w:widowControl w:val="0"/>
        <w:autoSpaceDE w:val="0"/>
        <w:autoSpaceDN w:val="0"/>
        <w:adjustRightInd w:val="0"/>
        <w:spacing w:after="0" w:line="240" w:lineRule="auto"/>
        <w:ind w:left="1080" w:hanging="360"/>
        <w:rPr>
          <w:rFonts w:cs="Calibri"/>
          <w:color w:val="000000"/>
        </w:rPr>
      </w:pPr>
      <w:r>
        <w:rPr>
          <w:rFonts w:cs="Calibri"/>
          <w:color w:val="000000"/>
        </w:rPr>
        <w:t xml:space="preserve">2. </w:t>
      </w:r>
      <w:r w:rsidR="002708B3">
        <w:rPr>
          <w:rFonts w:cs="Calibri"/>
          <w:color w:val="000000"/>
        </w:rPr>
        <w:tab/>
      </w:r>
      <w:r>
        <w:rPr>
          <w:rFonts w:cs="Calibri"/>
          <w:color w:val="000000"/>
        </w:rPr>
        <w:t>Mix the concrete in the stationary mixer using pre-set mixing time established by the plant.</w:t>
      </w:r>
    </w:p>
    <w:p w14:paraId="78A4F10A" w14:textId="77777777" w:rsidR="007D5007" w:rsidRDefault="007D5007" w:rsidP="00DF7D68">
      <w:pPr>
        <w:widowControl w:val="0"/>
        <w:autoSpaceDE w:val="0"/>
        <w:autoSpaceDN w:val="0"/>
        <w:adjustRightInd w:val="0"/>
        <w:spacing w:after="0" w:line="240" w:lineRule="auto"/>
        <w:ind w:left="1080" w:hanging="360"/>
        <w:rPr>
          <w:rFonts w:cs="Calibri"/>
          <w:color w:val="000000"/>
        </w:rPr>
      </w:pPr>
      <w:r>
        <w:rPr>
          <w:rFonts w:cs="Calibri"/>
          <w:color w:val="000000"/>
        </w:rPr>
        <w:t xml:space="preserve">3. </w:t>
      </w:r>
      <w:r w:rsidR="002708B3">
        <w:rPr>
          <w:rFonts w:cs="Calibri"/>
          <w:color w:val="000000"/>
        </w:rPr>
        <w:tab/>
      </w:r>
      <w:r>
        <w:rPr>
          <w:rFonts w:cs="Calibri"/>
          <w:color w:val="000000"/>
        </w:rPr>
        <w:t>Discharge the batch into a truck hauling unit and stop the drum rotation once all the concrete is discharged into the truck.</w:t>
      </w:r>
    </w:p>
    <w:p w14:paraId="6AC00DBB" w14:textId="77777777" w:rsidR="007D5007" w:rsidRDefault="007D5007" w:rsidP="00DF7D68">
      <w:pPr>
        <w:widowControl w:val="0"/>
        <w:autoSpaceDE w:val="0"/>
        <w:autoSpaceDN w:val="0"/>
        <w:adjustRightInd w:val="0"/>
        <w:spacing w:after="0" w:line="240" w:lineRule="auto"/>
        <w:ind w:left="1080" w:hanging="360"/>
        <w:rPr>
          <w:rFonts w:cs="Calibri"/>
          <w:color w:val="000000"/>
        </w:rPr>
      </w:pPr>
      <w:r>
        <w:rPr>
          <w:rFonts w:cs="Calibri"/>
          <w:color w:val="000000"/>
        </w:rPr>
        <w:t xml:space="preserve">4. </w:t>
      </w:r>
      <w:r w:rsidR="002708B3">
        <w:rPr>
          <w:rFonts w:cs="Calibri"/>
          <w:color w:val="000000"/>
        </w:rPr>
        <w:tab/>
      </w:r>
      <w:r>
        <w:rPr>
          <w:rFonts w:cs="Calibri"/>
          <w:color w:val="000000"/>
        </w:rPr>
        <w:t>Discharge 15% of the concrete batch in the truck into a front-end loader bucket.</w:t>
      </w:r>
    </w:p>
    <w:p w14:paraId="64DBBDEF" w14:textId="77777777" w:rsidR="007D5007" w:rsidRDefault="007D5007" w:rsidP="00DF7D68">
      <w:pPr>
        <w:widowControl w:val="0"/>
        <w:autoSpaceDE w:val="0"/>
        <w:autoSpaceDN w:val="0"/>
        <w:adjustRightInd w:val="0"/>
        <w:spacing w:after="0" w:line="240" w:lineRule="auto"/>
        <w:ind w:left="1080" w:hanging="360"/>
        <w:rPr>
          <w:rFonts w:cs="Calibri"/>
          <w:color w:val="000000"/>
        </w:rPr>
      </w:pPr>
      <w:r>
        <w:rPr>
          <w:rFonts w:cs="Calibri"/>
          <w:color w:val="000000"/>
        </w:rPr>
        <w:t xml:space="preserve">5. </w:t>
      </w:r>
      <w:r w:rsidR="002708B3">
        <w:rPr>
          <w:rFonts w:cs="Calibri"/>
          <w:color w:val="000000"/>
        </w:rPr>
        <w:tab/>
      </w:r>
      <w:r>
        <w:rPr>
          <w:rFonts w:cs="Calibri"/>
          <w:color w:val="000000"/>
        </w:rPr>
        <w:t xml:space="preserve">Discharge sample A into </w:t>
      </w:r>
      <w:proofErr w:type="gramStart"/>
      <w:r>
        <w:rPr>
          <w:rFonts w:cs="Calibri"/>
          <w:color w:val="000000"/>
        </w:rPr>
        <w:t>wheel barrow</w:t>
      </w:r>
      <w:proofErr w:type="gramEnd"/>
      <w:r>
        <w:rPr>
          <w:rFonts w:cs="Calibri"/>
          <w:color w:val="000000"/>
        </w:rPr>
        <w:t>.</w:t>
      </w:r>
    </w:p>
    <w:p w14:paraId="5D127574" w14:textId="77777777" w:rsidR="007D5007" w:rsidRDefault="007D5007" w:rsidP="00DF7D68">
      <w:pPr>
        <w:widowControl w:val="0"/>
        <w:autoSpaceDE w:val="0"/>
        <w:autoSpaceDN w:val="0"/>
        <w:adjustRightInd w:val="0"/>
        <w:spacing w:after="0" w:line="240" w:lineRule="auto"/>
        <w:ind w:left="1080" w:hanging="360"/>
        <w:rPr>
          <w:rFonts w:cs="Calibri"/>
          <w:color w:val="000000"/>
        </w:rPr>
      </w:pPr>
      <w:r>
        <w:rPr>
          <w:rFonts w:cs="Calibri"/>
          <w:color w:val="000000"/>
        </w:rPr>
        <w:t xml:space="preserve">6. </w:t>
      </w:r>
      <w:r w:rsidR="002708B3">
        <w:rPr>
          <w:rFonts w:cs="Calibri"/>
          <w:color w:val="000000"/>
        </w:rPr>
        <w:tab/>
      </w:r>
      <w:r>
        <w:rPr>
          <w:rFonts w:cs="Calibri"/>
          <w:color w:val="000000"/>
        </w:rPr>
        <w:t>Discharge</w:t>
      </w:r>
      <w:r w:rsidRPr="00572B9B">
        <w:rPr>
          <w:rFonts w:cs="Calibri"/>
          <w:color w:val="000000"/>
        </w:rPr>
        <w:t xml:space="preserve"> </w:t>
      </w:r>
      <w:r w:rsidR="00995E24" w:rsidRPr="00572B9B">
        <w:rPr>
          <w:rFonts w:cs="Calibri"/>
          <w:color w:val="000000"/>
        </w:rPr>
        <w:t>70</w:t>
      </w:r>
      <w:r w:rsidR="00995E24">
        <w:rPr>
          <w:rFonts w:cs="Calibri"/>
          <w:color w:val="000000"/>
        </w:rPr>
        <w:t xml:space="preserve"> </w:t>
      </w:r>
      <w:r>
        <w:rPr>
          <w:rFonts w:cs="Calibri"/>
          <w:color w:val="000000"/>
        </w:rPr>
        <w:t>% of batch (</w:t>
      </w:r>
      <w:r w:rsidR="00995E24" w:rsidRPr="00572B9B">
        <w:rPr>
          <w:rFonts w:cs="Calibri"/>
          <w:color w:val="000000"/>
        </w:rPr>
        <w:t>85</w:t>
      </w:r>
      <w:r w:rsidR="00995E24">
        <w:rPr>
          <w:rFonts w:cs="Calibri"/>
          <w:color w:val="000000"/>
        </w:rPr>
        <w:t xml:space="preserve"> </w:t>
      </w:r>
      <w:r>
        <w:rPr>
          <w:rFonts w:cs="Calibri"/>
          <w:color w:val="000000"/>
        </w:rPr>
        <w:t>% total) into loader bucket</w:t>
      </w:r>
    </w:p>
    <w:p w14:paraId="2830D81B" w14:textId="77777777" w:rsidR="007D5007" w:rsidRDefault="007D5007" w:rsidP="00DF7D68">
      <w:pPr>
        <w:widowControl w:val="0"/>
        <w:autoSpaceDE w:val="0"/>
        <w:autoSpaceDN w:val="0"/>
        <w:adjustRightInd w:val="0"/>
        <w:spacing w:after="0" w:line="240" w:lineRule="auto"/>
        <w:ind w:left="1080" w:hanging="360"/>
        <w:rPr>
          <w:rFonts w:cs="Calibri"/>
          <w:color w:val="000000"/>
        </w:rPr>
      </w:pPr>
      <w:r>
        <w:rPr>
          <w:rFonts w:cs="Calibri"/>
          <w:color w:val="000000"/>
        </w:rPr>
        <w:t xml:space="preserve">7. </w:t>
      </w:r>
      <w:r w:rsidR="002708B3">
        <w:rPr>
          <w:rFonts w:cs="Calibri"/>
          <w:color w:val="000000"/>
        </w:rPr>
        <w:tab/>
      </w:r>
      <w:r>
        <w:rPr>
          <w:rFonts w:cs="Calibri"/>
          <w:color w:val="000000"/>
        </w:rPr>
        <w:t xml:space="preserve">Discharge sample B into another </w:t>
      </w:r>
      <w:proofErr w:type="gramStart"/>
      <w:r>
        <w:rPr>
          <w:rFonts w:cs="Calibri"/>
          <w:color w:val="000000"/>
        </w:rPr>
        <w:t>wheel barrow</w:t>
      </w:r>
      <w:proofErr w:type="gramEnd"/>
      <w:r>
        <w:rPr>
          <w:rFonts w:cs="Calibri"/>
          <w:color w:val="000000"/>
        </w:rPr>
        <w:t>.</w:t>
      </w:r>
    </w:p>
    <w:p w14:paraId="74DF4C09" w14:textId="77777777" w:rsidR="007D5007" w:rsidRDefault="007D5007" w:rsidP="00DF7D68">
      <w:pPr>
        <w:widowControl w:val="0"/>
        <w:autoSpaceDE w:val="0"/>
        <w:autoSpaceDN w:val="0"/>
        <w:adjustRightInd w:val="0"/>
        <w:spacing w:after="0" w:line="240" w:lineRule="auto"/>
        <w:ind w:left="1080" w:hanging="360"/>
        <w:rPr>
          <w:rFonts w:cs="Calibri"/>
          <w:color w:val="000000"/>
        </w:rPr>
      </w:pPr>
      <w:r>
        <w:rPr>
          <w:rFonts w:cs="Calibri"/>
          <w:color w:val="000000"/>
        </w:rPr>
        <w:t xml:space="preserve">8. </w:t>
      </w:r>
      <w:r w:rsidR="002708B3">
        <w:rPr>
          <w:rFonts w:cs="Calibri"/>
          <w:color w:val="000000"/>
        </w:rPr>
        <w:tab/>
      </w:r>
      <w:r>
        <w:rPr>
          <w:rFonts w:cs="Calibri"/>
          <w:color w:val="000000"/>
        </w:rPr>
        <w:t>The total sampling process shall not exceed 15 minutes from beginning of discharge to beginning testing.</w:t>
      </w:r>
    </w:p>
    <w:p w14:paraId="3574F95E" w14:textId="77777777" w:rsidR="007D5007" w:rsidRDefault="007D5007" w:rsidP="00DF7D68">
      <w:pPr>
        <w:widowControl w:val="0"/>
        <w:autoSpaceDE w:val="0"/>
        <w:autoSpaceDN w:val="0"/>
        <w:adjustRightInd w:val="0"/>
        <w:spacing w:after="0" w:line="240" w:lineRule="auto"/>
        <w:ind w:left="1080" w:hanging="360"/>
        <w:rPr>
          <w:rFonts w:ascii="Calibri,Bold" w:hAnsi="Calibri,Bold" w:cs="Calibri,Bold"/>
          <w:color w:val="000000"/>
          <w:sz w:val="20"/>
          <w:szCs w:val="20"/>
        </w:rPr>
      </w:pPr>
      <w:r>
        <w:rPr>
          <w:rFonts w:cs="Calibri"/>
          <w:color w:val="000000"/>
        </w:rPr>
        <w:t xml:space="preserve">9. </w:t>
      </w:r>
      <w:r w:rsidR="002708B3">
        <w:rPr>
          <w:rFonts w:cs="Calibri"/>
          <w:color w:val="000000"/>
        </w:rPr>
        <w:tab/>
      </w:r>
      <w:r>
        <w:rPr>
          <w:rFonts w:cs="Calibri"/>
          <w:color w:val="000000"/>
        </w:rPr>
        <w:t>Process samples A and B independently for slump and coarse aggregate content tests</w:t>
      </w:r>
    </w:p>
    <w:p w14:paraId="638F6DFA"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107B0011" w14:textId="77777777" w:rsidR="002708B3" w:rsidRDefault="007D5007" w:rsidP="00DF7D68">
      <w:pPr>
        <w:widowControl w:val="0"/>
        <w:autoSpaceDE w:val="0"/>
        <w:autoSpaceDN w:val="0"/>
        <w:adjustRightInd w:val="0"/>
        <w:spacing w:after="0" w:line="240" w:lineRule="auto"/>
        <w:rPr>
          <w:rFonts w:ascii="Calibri,Bold" w:hAnsi="Calibri,Bold" w:cs="Calibri,Bold"/>
          <w:b/>
          <w:bCs/>
          <w:color w:val="000000"/>
        </w:rPr>
      </w:pPr>
      <w:r>
        <w:rPr>
          <w:rFonts w:cs="Calibri"/>
          <w:color w:val="000000"/>
        </w:rPr>
        <w:t>____________________________________________________________________________________________________________________________________________________________________________________</w:t>
      </w:r>
    </w:p>
    <w:p w14:paraId="59BE4366" w14:textId="77777777" w:rsidR="007D5007" w:rsidRDefault="007D5007" w:rsidP="00DF7D68">
      <w:pPr>
        <w:widowControl w:val="0"/>
        <w:autoSpaceDE w:val="0"/>
        <w:autoSpaceDN w:val="0"/>
        <w:adjustRightInd w:val="0"/>
        <w:spacing w:after="120" w:line="240" w:lineRule="auto"/>
        <w:rPr>
          <w:rFonts w:ascii="Calibri,Bold" w:hAnsi="Calibri,Bold" w:cs="Calibri,Bold"/>
          <w:b/>
          <w:bCs/>
          <w:color w:val="000000"/>
        </w:rPr>
      </w:pPr>
      <w:r>
        <w:rPr>
          <w:rFonts w:ascii="Calibri,Bold" w:hAnsi="Calibri,Bold" w:cs="Calibri,Bold"/>
          <w:b/>
          <w:bCs/>
          <w:color w:val="000000"/>
        </w:rPr>
        <w:t>Testing Procedure:</w:t>
      </w:r>
    </w:p>
    <w:p w14:paraId="732C74DF" w14:textId="77777777" w:rsidR="007D5007" w:rsidRDefault="007D5007" w:rsidP="00DF7D68">
      <w:pPr>
        <w:widowControl w:val="0"/>
        <w:autoSpaceDE w:val="0"/>
        <w:autoSpaceDN w:val="0"/>
        <w:adjustRightInd w:val="0"/>
        <w:spacing w:after="120" w:line="240" w:lineRule="auto"/>
        <w:ind w:left="360" w:hanging="360"/>
        <w:rPr>
          <w:rFonts w:cs="Calibri"/>
          <w:color w:val="000000"/>
        </w:rPr>
      </w:pPr>
      <w:r>
        <w:rPr>
          <w:rFonts w:ascii="Symbol" w:hAnsi="Symbol" w:cs="Symbol"/>
          <w:color w:val="000000"/>
        </w:rPr>
        <w:t></w:t>
      </w:r>
      <w:r>
        <w:rPr>
          <w:rFonts w:ascii="Symbol" w:hAnsi="Symbol" w:cs="Symbol"/>
          <w:color w:val="000000"/>
        </w:rPr>
        <w:t></w:t>
      </w:r>
      <w:r w:rsidR="002708B3">
        <w:rPr>
          <w:rFonts w:ascii="Symbol" w:hAnsi="Symbol" w:cs="Symbol"/>
          <w:color w:val="000000"/>
        </w:rPr>
        <w:tab/>
      </w:r>
      <w:r>
        <w:rPr>
          <w:rFonts w:ascii="Calibri,Bold" w:hAnsi="Calibri,Bold" w:cs="Calibri,Bold"/>
          <w:b/>
          <w:bCs/>
          <w:color w:val="000000"/>
        </w:rPr>
        <w:t xml:space="preserve">Slump test </w:t>
      </w:r>
      <w:r>
        <w:rPr>
          <w:rFonts w:cs="Calibri"/>
          <w:color w:val="000000"/>
        </w:rPr>
        <w:t>shall be performed in accordance with ASTM C 143</w:t>
      </w:r>
      <w:r w:rsidR="00E50166">
        <w:rPr>
          <w:rFonts w:cs="Calibri"/>
          <w:color w:val="000000"/>
        </w:rPr>
        <w:t xml:space="preserve"> (or its equivalent, when using other standard specifications)</w:t>
      </w:r>
      <w:r>
        <w:rPr>
          <w:rFonts w:cs="Calibri"/>
          <w:color w:val="000000"/>
        </w:rPr>
        <w:t>.</w:t>
      </w:r>
    </w:p>
    <w:p w14:paraId="0B8C8088" w14:textId="77777777" w:rsidR="007D5007" w:rsidRDefault="007D5007" w:rsidP="00D23B54">
      <w:pPr>
        <w:widowControl w:val="0"/>
        <w:autoSpaceDE w:val="0"/>
        <w:autoSpaceDN w:val="0"/>
        <w:adjustRightInd w:val="0"/>
        <w:spacing w:after="120" w:line="240" w:lineRule="auto"/>
        <w:ind w:left="360" w:hanging="360"/>
        <w:rPr>
          <w:rFonts w:cs="Calibri"/>
          <w:color w:val="000000"/>
        </w:rPr>
      </w:pPr>
      <w:r>
        <w:rPr>
          <w:rFonts w:ascii="Symbol" w:hAnsi="Symbol" w:cs="Symbol"/>
          <w:color w:val="000000"/>
        </w:rPr>
        <w:t></w:t>
      </w:r>
      <w:r>
        <w:rPr>
          <w:rFonts w:ascii="Symbol" w:hAnsi="Symbol" w:cs="Symbol"/>
          <w:color w:val="000000"/>
        </w:rPr>
        <w:t></w:t>
      </w:r>
      <w:r w:rsidR="002708B3">
        <w:rPr>
          <w:rFonts w:ascii="Symbol" w:hAnsi="Symbol" w:cs="Symbol"/>
          <w:color w:val="000000"/>
        </w:rPr>
        <w:tab/>
      </w:r>
      <w:r>
        <w:rPr>
          <w:rFonts w:ascii="Calibri,Bold" w:hAnsi="Calibri,Bold" w:cs="Calibri,Bold"/>
          <w:b/>
          <w:bCs/>
          <w:color w:val="000000"/>
        </w:rPr>
        <w:t xml:space="preserve">Coarse Aggregate Content </w:t>
      </w:r>
      <w:r>
        <w:rPr>
          <w:rFonts w:cs="Calibri"/>
          <w:color w:val="000000"/>
        </w:rPr>
        <w:t xml:space="preserve">is determined by taking 18 to 30kg of each concrete sample and then washing each sample on a No. 4 sieve </w:t>
      </w:r>
      <w:r w:rsidRPr="00394B21">
        <w:rPr>
          <w:rFonts w:cs="Calibri"/>
          <w:color w:val="000000"/>
        </w:rPr>
        <w:t>(</w:t>
      </w:r>
      <w:r w:rsidR="00D23B54" w:rsidRPr="00394B21">
        <w:rPr>
          <w:rFonts w:cs="Calibri"/>
          <w:color w:val="000000"/>
        </w:rPr>
        <w:t>4.</w:t>
      </w:r>
      <w:r w:rsidRPr="00394B21">
        <w:rPr>
          <w:rFonts w:cs="Calibri"/>
          <w:color w:val="000000"/>
        </w:rPr>
        <w:t xml:space="preserve">75 </w:t>
      </w:r>
      <w:r w:rsidR="00D23B54" w:rsidRPr="00394B21">
        <w:rPr>
          <w:rFonts w:cs="Calibri"/>
          <w:color w:val="000000"/>
        </w:rPr>
        <w:t>mm</w:t>
      </w:r>
      <w:r w:rsidRPr="00394B21">
        <w:rPr>
          <w:rFonts w:cs="Calibri"/>
          <w:color w:val="000000"/>
        </w:rPr>
        <w:t>).</w:t>
      </w:r>
      <w:r>
        <w:rPr>
          <w:rFonts w:cs="Calibri"/>
          <w:color w:val="000000"/>
        </w:rPr>
        <w:t xml:space="preserve"> The retained material on the sieve is the coarse aggregate which may be weighed wet.</w:t>
      </w:r>
    </w:p>
    <w:p w14:paraId="282B9C14" w14:textId="77777777" w:rsidR="007D5007" w:rsidRDefault="007D5007" w:rsidP="00DF7D68">
      <w:pPr>
        <w:widowControl w:val="0"/>
        <w:autoSpaceDE w:val="0"/>
        <w:autoSpaceDN w:val="0"/>
        <w:adjustRightInd w:val="0"/>
        <w:spacing w:after="120" w:line="240" w:lineRule="auto"/>
        <w:ind w:left="360"/>
        <w:rPr>
          <w:rFonts w:cs="Calibri"/>
          <w:color w:val="000000"/>
        </w:rPr>
      </w:pPr>
      <w:r>
        <w:rPr>
          <w:rFonts w:cs="Calibri"/>
          <w:color w:val="000000"/>
        </w:rPr>
        <w:t>Compute the percentage of the C/A for each sample by dividing the wet weight of aggregates retained on the sieve by the original weight of concrete.</w:t>
      </w:r>
    </w:p>
    <w:p w14:paraId="2C0F675C" w14:textId="77777777" w:rsidR="007D5007" w:rsidRDefault="007D5007" w:rsidP="00DF7D68">
      <w:pPr>
        <w:widowControl w:val="0"/>
        <w:autoSpaceDE w:val="0"/>
        <w:autoSpaceDN w:val="0"/>
        <w:adjustRightInd w:val="0"/>
        <w:spacing w:after="120" w:line="240" w:lineRule="auto"/>
        <w:ind w:left="360"/>
        <w:rPr>
          <w:rFonts w:ascii="Calibri,Italic" w:hAnsi="Calibri,Italic" w:cs="Calibri,Italic"/>
          <w:i/>
          <w:iCs/>
          <w:color w:val="000000"/>
        </w:rPr>
      </w:pPr>
      <w:r>
        <w:rPr>
          <w:rFonts w:ascii="Calibri,Italic" w:hAnsi="Calibri,Italic" w:cs="Calibri,Italic"/>
          <w:i/>
          <w:iCs/>
          <w:color w:val="000000"/>
        </w:rPr>
        <w:t xml:space="preserve">If the test results are very close to the specification limit (6.0%), the coarse aggregate shall be wiped </w:t>
      </w:r>
      <w:proofErr w:type="gramStart"/>
      <w:r>
        <w:rPr>
          <w:rFonts w:ascii="Calibri,Italic" w:hAnsi="Calibri,Italic" w:cs="Calibri,Italic"/>
          <w:i/>
          <w:iCs/>
          <w:color w:val="000000"/>
        </w:rPr>
        <w:t>dry</w:t>
      </w:r>
      <w:proofErr w:type="gramEnd"/>
      <w:r>
        <w:rPr>
          <w:rFonts w:ascii="Calibri,Italic" w:hAnsi="Calibri,Italic" w:cs="Calibri,Italic"/>
          <w:i/>
          <w:iCs/>
          <w:color w:val="000000"/>
        </w:rPr>
        <w:t xml:space="preserve"> and the SSD weights shall be used in the computation.</w:t>
      </w:r>
    </w:p>
    <w:p w14:paraId="65FD01D2" w14:textId="77777777" w:rsidR="007D5007" w:rsidRDefault="007D5007" w:rsidP="00DF7D68">
      <w:pPr>
        <w:widowControl w:val="0"/>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lastRenderedPageBreak/>
        <w:t>Tests Results:</w:t>
      </w:r>
    </w:p>
    <w:p w14:paraId="363BC77B" w14:textId="77777777" w:rsidR="00810A43" w:rsidRDefault="00810A43" w:rsidP="00DF7D68">
      <w:pPr>
        <w:widowControl w:val="0"/>
        <w:autoSpaceDE w:val="0"/>
        <w:autoSpaceDN w:val="0"/>
        <w:adjustRightInd w:val="0"/>
        <w:spacing w:after="0" w:line="240" w:lineRule="auto"/>
        <w:rPr>
          <w:rFonts w:ascii="Calibri,Bold" w:hAnsi="Calibri,Bold" w:cs="Calibri,Bold"/>
          <w:b/>
          <w:bCs/>
          <w:color w:val="000000"/>
        </w:rPr>
      </w:pPr>
    </w:p>
    <w:p w14:paraId="2E608CA1" w14:textId="77777777" w:rsidR="007D5007" w:rsidRDefault="007D5007" w:rsidP="00DF7D68">
      <w:pPr>
        <w:widowControl w:val="0"/>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Slump</w:t>
      </w:r>
    </w:p>
    <w:p w14:paraId="48FFD940" w14:textId="77777777" w:rsidR="00810A43" w:rsidRDefault="00810A43" w:rsidP="00DF7D68">
      <w:pPr>
        <w:widowControl w:val="0"/>
        <w:autoSpaceDE w:val="0"/>
        <w:autoSpaceDN w:val="0"/>
        <w:adjustRightInd w:val="0"/>
        <w:spacing w:after="0" w:line="240" w:lineRule="auto"/>
        <w:rPr>
          <w:rFonts w:ascii="Calibri,Bold" w:hAnsi="Calibri,Bold" w:cs="Calibri,Bold"/>
          <w:b/>
          <w:b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973"/>
        <w:gridCol w:w="1976"/>
        <w:gridCol w:w="1986"/>
        <w:gridCol w:w="1966"/>
      </w:tblGrid>
      <w:tr w:rsidR="00810A43" w:rsidRPr="00026DCD" w14:paraId="6155FA90" w14:textId="77777777">
        <w:trPr>
          <w:trHeight w:val="368"/>
        </w:trPr>
        <w:tc>
          <w:tcPr>
            <w:tcW w:w="10107" w:type="dxa"/>
            <w:gridSpan w:val="5"/>
            <w:vAlign w:val="center"/>
          </w:tcPr>
          <w:p w14:paraId="1A3E4125" w14:textId="77777777" w:rsidR="00810A43" w:rsidRPr="00026DCD" w:rsidRDefault="00810A4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SLUMP</w:t>
            </w:r>
            <w:r w:rsidR="00AA1CC3">
              <w:rPr>
                <w:rFonts w:ascii="Calibri,Bold" w:hAnsi="Calibri,Bold" w:cs="Calibri,Bold"/>
                <w:color w:val="000000"/>
              </w:rPr>
              <w:t xml:space="preserve"> </w:t>
            </w:r>
            <w:r w:rsidR="00AA1CC3" w:rsidRPr="00DF7D68">
              <w:rPr>
                <w:rFonts w:ascii="Calibri,Bold" w:hAnsi="Calibri,Bold" w:cs="Calibri,Bold"/>
                <w:color w:val="000000"/>
              </w:rPr>
              <w:t>(mm)</w:t>
            </w:r>
          </w:p>
        </w:tc>
      </w:tr>
      <w:tr w:rsidR="000F21DD" w:rsidRPr="00026DCD" w14:paraId="0768DB43" w14:textId="77777777">
        <w:trPr>
          <w:trHeight w:val="431"/>
        </w:trPr>
        <w:tc>
          <w:tcPr>
            <w:tcW w:w="2021" w:type="dxa"/>
            <w:vAlign w:val="center"/>
          </w:tcPr>
          <w:p w14:paraId="3A7A4326" w14:textId="77777777" w:rsidR="00810A43" w:rsidRPr="00026DCD" w:rsidRDefault="00810A4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Sample ‘A’</w:t>
            </w:r>
          </w:p>
        </w:tc>
        <w:tc>
          <w:tcPr>
            <w:tcW w:w="2021" w:type="dxa"/>
            <w:vAlign w:val="center"/>
          </w:tcPr>
          <w:p w14:paraId="7F6EE4AA" w14:textId="77777777" w:rsidR="00810A43" w:rsidRPr="00026DCD" w:rsidRDefault="00810A4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Sample ‘B’</w:t>
            </w:r>
          </w:p>
        </w:tc>
        <w:tc>
          <w:tcPr>
            <w:tcW w:w="2021" w:type="dxa"/>
            <w:vAlign w:val="center"/>
          </w:tcPr>
          <w:p w14:paraId="5C47421F" w14:textId="77777777" w:rsidR="00810A43" w:rsidRPr="00026DCD" w:rsidRDefault="00810A4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Average Slump</w:t>
            </w:r>
          </w:p>
        </w:tc>
        <w:tc>
          <w:tcPr>
            <w:tcW w:w="2022" w:type="dxa"/>
            <w:vAlign w:val="center"/>
          </w:tcPr>
          <w:p w14:paraId="34C07C8C" w14:textId="77777777" w:rsidR="00810A43" w:rsidRPr="00026DCD" w:rsidRDefault="00810A4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Difference</w:t>
            </w:r>
          </w:p>
        </w:tc>
        <w:tc>
          <w:tcPr>
            <w:tcW w:w="2022" w:type="dxa"/>
            <w:vAlign w:val="center"/>
          </w:tcPr>
          <w:p w14:paraId="5776E62B" w14:textId="77777777" w:rsidR="00810A43" w:rsidRPr="00026DCD" w:rsidRDefault="00810A4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Limit</w:t>
            </w:r>
          </w:p>
        </w:tc>
      </w:tr>
      <w:tr w:rsidR="000F21DD" w:rsidRPr="00026DCD" w14:paraId="2203086C" w14:textId="77777777">
        <w:trPr>
          <w:trHeight w:val="350"/>
        </w:trPr>
        <w:tc>
          <w:tcPr>
            <w:tcW w:w="2021" w:type="dxa"/>
          </w:tcPr>
          <w:p w14:paraId="5CB0526F"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p>
        </w:tc>
        <w:tc>
          <w:tcPr>
            <w:tcW w:w="2021" w:type="dxa"/>
          </w:tcPr>
          <w:p w14:paraId="735755E5"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p>
        </w:tc>
        <w:tc>
          <w:tcPr>
            <w:tcW w:w="2021" w:type="dxa"/>
          </w:tcPr>
          <w:p w14:paraId="78872FC5"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p>
        </w:tc>
        <w:tc>
          <w:tcPr>
            <w:tcW w:w="2022" w:type="dxa"/>
          </w:tcPr>
          <w:p w14:paraId="754082E3"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p>
        </w:tc>
        <w:tc>
          <w:tcPr>
            <w:tcW w:w="2022" w:type="dxa"/>
          </w:tcPr>
          <w:p w14:paraId="46EA3514" w14:textId="77777777" w:rsidR="00810A43" w:rsidRPr="00026DCD" w:rsidRDefault="00810A43" w:rsidP="00DF7D68">
            <w:pPr>
              <w:widowControl w:val="0"/>
              <w:autoSpaceDE w:val="0"/>
              <w:autoSpaceDN w:val="0"/>
              <w:adjustRightInd w:val="0"/>
              <w:spacing w:after="0" w:line="240" w:lineRule="auto"/>
              <w:rPr>
                <w:rFonts w:cs="Calibri"/>
                <w:color w:val="000000"/>
              </w:rPr>
            </w:pPr>
            <w:r w:rsidRPr="00026DCD">
              <w:rPr>
                <w:rFonts w:cs="Calibri"/>
                <w:color w:val="000000"/>
              </w:rPr>
              <w:t>25mm /</w:t>
            </w:r>
            <w:r w:rsidRPr="00837D48">
              <w:rPr>
                <w:rFonts w:cs="Calibri"/>
                <w:color w:val="000000"/>
              </w:rPr>
              <w:t xml:space="preserve"> </w:t>
            </w:r>
            <w:r w:rsidR="0094684C" w:rsidRPr="00837D48">
              <w:rPr>
                <w:rFonts w:cs="Calibri"/>
                <w:color w:val="000000"/>
              </w:rPr>
              <w:t>40</w:t>
            </w:r>
            <w:r w:rsidR="0094684C">
              <w:rPr>
                <w:rFonts w:cs="Calibri"/>
                <w:color w:val="000000"/>
              </w:rPr>
              <w:t xml:space="preserve"> </w:t>
            </w:r>
            <w:r w:rsidRPr="00026DCD">
              <w:rPr>
                <w:rFonts w:cs="Calibri"/>
                <w:color w:val="000000"/>
              </w:rPr>
              <w:t>mm</w:t>
            </w:r>
          </w:p>
        </w:tc>
      </w:tr>
      <w:tr w:rsidR="000003AD" w:rsidRPr="00026DCD" w14:paraId="2A88E647" w14:textId="77777777">
        <w:trPr>
          <w:trHeight w:val="350"/>
        </w:trPr>
        <w:tc>
          <w:tcPr>
            <w:tcW w:w="2021" w:type="dxa"/>
            <w:shd w:val="clear" w:color="auto" w:fill="auto"/>
          </w:tcPr>
          <w:p w14:paraId="6966EE00" w14:textId="77777777" w:rsidR="000003AD" w:rsidRPr="00026DCD" w:rsidRDefault="000003AD" w:rsidP="00DF7D68">
            <w:pPr>
              <w:widowControl w:val="0"/>
              <w:autoSpaceDE w:val="0"/>
              <w:autoSpaceDN w:val="0"/>
              <w:adjustRightInd w:val="0"/>
              <w:spacing w:after="0" w:line="240" w:lineRule="auto"/>
              <w:rPr>
                <w:rFonts w:ascii="Calibri,Bold" w:hAnsi="Calibri,Bold" w:cs="Calibri,Bold"/>
                <w:color w:val="000000"/>
              </w:rPr>
            </w:pPr>
            <w:r>
              <w:rPr>
                <w:rFonts w:ascii="Calibri,Bold" w:hAnsi="Calibri,Bold" w:cs="Calibri,Bold"/>
                <w:color w:val="000000"/>
              </w:rPr>
              <w:t>Pass/Fail</w:t>
            </w:r>
          </w:p>
        </w:tc>
        <w:tc>
          <w:tcPr>
            <w:tcW w:w="8086" w:type="dxa"/>
            <w:gridSpan w:val="4"/>
            <w:shd w:val="clear" w:color="auto" w:fill="auto"/>
          </w:tcPr>
          <w:p w14:paraId="2CC55CE1" w14:textId="77777777" w:rsidR="000003AD" w:rsidRPr="00026DCD" w:rsidRDefault="000003AD" w:rsidP="00DF7D68">
            <w:pPr>
              <w:widowControl w:val="0"/>
              <w:autoSpaceDE w:val="0"/>
              <w:autoSpaceDN w:val="0"/>
              <w:adjustRightInd w:val="0"/>
              <w:spacing w:after="0" w:line="240" w:lineRule="auto"/>
              <w:rPr>
                <w:rFonts w:cs="Calibri"/>
                <w:color w:val="000000"/>
              </w:rPr>
            </w:pPr>
          </w:p>
        </w:tc>
      </w:tr>
    </w:tbl>
    <w:p w14:paraId="60F6F0A8" w14:textId="77777777" w:rsidR="007D5007" w:rsidRDefault="007D5007" w:rsidP="00DF7D68">
      <w:pPr>
        <w:widowControl w:val="0"/>
        <w:autoSpaceDE w:val="0"/>
        <w:autoSpaceDN w:val="0"/>
        <w:adjustRightInd w:val="0"/>
        <w:spacing w:after="0" w:line="240" w:lineRule="auto"/>
        <w:rPr>
          <w:rFonts w:ascii="Calibri,Bold" w:hAnsi="Calibri,Bold" w:cs="Calibri,Bold"/>
          <w:b/>
          <w:bCs/>
          <w:color w:val="000000"/>
        </w:rPr>
      </w:pPr>
    </w:p>
    <w:p w14:paraId="7C7B4614"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203C606F"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w:t>
      </w:r>
      <w:r w:rsidR="003D3BA1">
        <w:rPr>
          <w:rFonts w:cs="Calibri"/>
          <w:color w:val="000000"/>
        </w:rPr>
        <w:t>________</w:t>
      </w:r>
      <w:r>
        <w:rPr>
          <w:rFonts w:cs="Calibri"/>
          <w:color w:val="000000"/>
        </w:rPr>
        <w:t>_____________</w:t>
      </w:r>
    </w:p>
    <w:p w14:paraId="474C3CD8" w14:textId="77777777" w:rsidR="00810A43" w:rsidRDefault="00810A43" w:rsidP="00DF7D68">
      <w:pPr>
        <w:widowControl w:val="0"/>
        <w:autoSpaceDE w:val="0"/>
        <w:autoSpaceDN w:val="0"/>
        <w:adjustRightInd w:val="0"/>
        <w:spacing w:after="0" w:line="240" w:lineRule="auto"/>
        <w:rPr>
          <w:rFonts w:ascii="Calibri,Bold" w:hAnsi="Calibri,Bold" w:cs="Calibri,Bold"/>
          <w:b/>
          <w:bCs/>
          <w:color w:val="000000"/>
        </w:rPr>
      </w:pPr>
    </w:p>
    <w:p w14:paraId="52C6FEFD" w14:textId="77777777" w:rsidR="007D5007" w:rsidRDefault="007D5007" w:rsidP="00DF7D68">
      <w:pPr>
        <w:widowControl w:val="0"/>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Coarse Aggregate Content</w:t>
      </w:r>
    </w:p>
    <w:p w14:paraId="3731058E" w14:textId="77777777" w:rsidR="00810A43" w:rsidRDefault="00810A43" w:rsidP="00DF7D68">
      <w:pPr>
        <w:widowControl w:val="0"/>
        <w:autoSpaceDE w:val="0"/>
        <w:autoSpaceDN w:val="0"/>
        <w:adjustRightInd w:val="0"/>
        <w:spacing w:after="0" w:line="240" w:lineRule="auto"/>
        <w:rPr>
          <w:rFonts w:ascii="Calibri,Bold" w:hAnsi="Calibri,Bold" w:cs="Calibri,Bold"/>
          <w:b/>
          <w:b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9"/>
        <w:gridCol w:w="3291"/>
        <w:gridCol w:w="3291"/>
      </w:tblGrid>
      <w:tr w:rsidR="00810A43" w:rsidRPr="00026DCD" w14:paraId="4660CABF" w14:textId="77777777">
        <w:trPr>
          <w:trHeight w:val="368"/>
        </w:trPr>
        <w:tc>
          <w:tcPr>
            <w:tcW w:w="10107" w:type="dxa"/>
            <w:gridSpan w:val="3"/>
            <w:vAlign w:val="center"/>
          </w:tcPr>
          <w:p w14:paraId="6EAEE3A9" w14:textId="77777777" w:rsidR="00810A43" w:rsidRPr="00026DCD" w:rsidRDefault="00810A4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COARSE AGGREGATE CONTENT</w:t>
            </w:r>
          </w:p>
        </w:tc>
      </w:tr>
      <w:tr w:rsidR="000F21DD" w:rsidRPr="00026DCD" w14:paraId="0F0B438D" w14:textId="77777777">
        <w:trPr>
          <w:trHeight w:val="386"/>
        </w:trPr>
        <w:tc>
          <w:tcPr>
            <w:tcW w:w="3369" w:type="dxa"/>
            <w:vAlign w:val="center"/>
          </w:tcPr>
          <w:p w14:paraId="0A4EE113"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Sample</w:t>
            </w:r>
          </w:p>
        </w:tc>
        <w:tc>
          <w:tcPr>
            <w:tcW w:w="3369" w:type="dxa"/>
            <w:vAlign w:val="center"/>
          </w:tcPr>
          <w:p w14:paraId="0F1D47A8" w14:textId="77777777" w:rsidR="00810A43" w:rsidRPr="00026DCD" w:rsidRDefault="00810A4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Sample ‘A’</w:t>
            </w:r>
          </w:p>
        </w:tc>
        <w:tc>
          <w:tcPr>
            <w:tcW w:w="3369" w:type="dxa"/>
            <w:vAlign w:val="center"/>
          </w:tcPr>
          <w:p w14:paraId="7152C2E2" w14:textId="77777777" w:rsidR="00810A43" w:rsidRPr="00026DCD" w:rsidRDefault="00810A4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Sample ‘B’</w:t>
            </w:r>
          </w:p>
        </w:tc>
      </w:tr>
      <w:tr w:rsidR="00810A43" w:rsidRPr="00026DCD" w14:paraId="546E5F92" w14:textId="77777777">
        <w:tc>
          <w:tcPr>
            <w:tcW w:w="3369" w:type="dxa"/>
          </w:tcPr>
          <w:p w14:paraId="3E2B3DFB"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Weight of Concrete</w:t>
            </w:r>
            <w:r w:rsidR="00AA1CC3">
              <w:rPr>
                <w:rFonts w:ascii="Calibri,Bold" w:hAnsi="Calibri,Bold" w:cs="Calibri,Bold"/>
                <w:color w:val="000000"/>
              </w:rPr>
              <w:t xml:space="preserve"> </w:t>
            </w:r>
            <w:r w:rsidR="00AA1CC3" w:rsidRPr="00DF7D68">
              <w:rPr>
                <w:rFonts w:ascii="Calibri,Bold" w:hAnsi="Calibri,Bold" w:cs="Calibri,Bold"/>
                <w:color w:val="000000"/>
              </w:rPr>
              <w:t>(Kg)</w:t>
            </w:r>
          </w:p>
        </w:tc>
        <w:tc>
          <w:tcPr>
            <w:tcW w:w="3369" w:type="dxa"/>
          </w:tcPr>
          <w:p w14:paraId="1BF5A425"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p>
        </w:tc>
        <w:tc>
          <w:tcPr>
            <w:tcW w:w="3369" w:type="dxa"/>
          </w:tcPr>
          <w:p w14:paraId="39A6F0BD"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p>
        </w:tc>
      </w:tr>
      <w:tr w:rsidR="00810A43" w:rsidRPr="00026DCD" w14:paraId="5567D153" w14:textId="77777777">
        <w:tc>
          <w:tcPr>
            <w:tcW w:w="3369" w:type="dxa"/>
          </w:tcPr>
          <w:p w14:paraId="295546DF"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Weight of Retained Aggregate</w:t>
            </w:r>
            <w:r w:rsidR="00AA1CC3">
              <w:rPr>
                <w:rFonts w:ascii="Calibri,Bold" w:hAnsi="Calibri,Bold" w:cs="Calibri,Bold"/>
                <w:color w:val="000000"/>
              </w:rPr>
              <w:t xml:space="preserve"> </w:t>
            </w:r>
            <w:r w:rsidR="00AA1CC3" w:rsidRPr="00DF7D68">
              <w:rPr>
                <w:rFonts w:ascii="Calibri,Bold" w:hAnsi="Calibri,Bold" w:cs="Calibri,Bold"/>
                <w:color w:val="000000"/>
              </w:rPr>
              <w:t>(Kg)</w:t>
            </w:r>
          </w:p>
        </w:tc>
        <w:tc>
          <w:tcPr>
            <w:tcW w:w="3369" w:type="dxa"/>
          </w:tcPr>
          <w:p w14:paraId="478CA2E4"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p>
        </w:tc>
        <w:tc>
          <w:tcPr>
            <w:tcW w:w="3369" w:type="dxa"/>
          </w:tcPr>
          <w:p w14:paraId="7951E269"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p>
        </w:tc>
      </w:tr>
      <w:tr w:rsidR="00810A43" w:rsidRPr="00026DCD" w14:paraId="34DFBEA3" w14:textId="77777777">
        <w:tc>
          <w:tcPr>
            <w:tcW w:w="3369" w:type="dxa"/>
          </w:tcPr>
          <w:p w14:paraId="0AD64EAC"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 of C/A</w:t>
            </w:r>
          </w:p>
        </w:tc>
        <w:tc>
          <w:tcPr>
            <w:tcW w:w="3369" w:type="dxa"/>
          </w:tcPr>
          <w:p w14:paraId="5A94D714"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p>
        </w:tc>
        <w:tc>
          <w:tcPr>
            <w:tcW w:w="3369" w:type="dxa"/>
          </w:tcPr>
          <w:p w14:paraId="1B0BF5C1" w14:textId="77777777" w:rsidR="00810A43" w:rsidRPr="00026DCD" w:rsidRDefault="00810A43" w:rsidP="00DF7D68">
            <w:pPr>
              <w:widowControl w:val="0"/>
              <w:autoSpaceDE w:val="0"/>
              <w:autoSpaceDN w:val="0"/>
              <w:adjustRightInd w:val="0"/>
              <w:spacing w:after="0" w:line="240" w:lineRule="auto"/>
              <w:rPr>
                <w:rFonts w:ascii="Calibri,Bold" w:hAnsi="Calibri,Bold" w:cs="Calibri,Bold"/>
                <w:color w:val="000000"/>
              </w:rPr>
            </w:pPr>
          </w:p>
        </w:tc>
      </w:tr>
      <w:tr w:rsidR="00810A43" w:rsidRPr="00026DCD" w14:paraId="2EFFF7DC" w14:textId="77777777">
        <w:tc>
          <w:tcPr>
            <w:tcW w:w="3369" w:type="dxa"/>
            <w:shd w:val="clear" w:color="auto" w:fill="auto"/>
          </w:tcPr>
          <w:p w14:paraId="06A13EAC" w14:textId="77777777" w:rsidR="00810A43" w:rsidRPr="00026DCD" w:rsidRDefault="000003AD" w:rsidP="00DF7D68">
            <w:pPr>
              <w:widowControl w:val="0"/>
              <w:autoSpaceDE w:val="0"/>
              <w:autoSpaceDN w:val="0"/>
              <w:adjustRightInd w:val="0"/>
              <w:spacing w:after="0" w:line="240" w:lineRule="auto"/>
              <w:rPr>
                <w:rFonts w:ascii="Calibri,Bold" w:hAnsi="Calibri,Bold" w:cs="Calibri,Bold"/>
                <w:color w:val="000000"/>
              </w:rPr>
            </w:pPr>
            <w:r>
              <w:rPr>
                <w:rFonts w:ascii="Calibri,Bold" w:hAnsi="Calibri,Bold" w:cs="Calibri,Bold"/>
                <w:color w:val="000000"/>
              </w:rPr>
              <w:t>Difference</w:t>
            </w:r>
            <w:r w:rsidR="00AA1CC3">
              <w:rPr>
                <w:rFonts w:ascii="Calibri,Bold" w:hAnsi="Calibri,Bold" w:cs="Calibri,Bold"/>
                <w:color w:val="000000"/>
              </w:rPr>
              <w:t xml:space="preserve"> </w:t>
            </w:r>
            <w:r w:rsidR="00AA1CC3" w:rsidRPr="00DF7D68">
              <w:rPr>
                <w:rFonts w:ascii="Calibri,Bold" w:hAnsi="Calibri,Bold" w:cs="Calibri,Bold"/>
                <w:color w:val="000000"/>
              </w:rPr>
              <w:t>(%)</w:t>
            </w:r>
          </w:p>
        </w:tc>
        <w:tc>
          <w:tcPr>
            <w:tcW w:w="6738" w:type="dxa"/>
            <w:gridSpan w:val="2"/>
            <w:shd w:val="clear" w:color="auto" w:fill="auto"/>
          </w:tcPr>
          <w:p w14:paraId="72EDFC96" w14:textId="77777777" w:rsidR="00810A43" w:rsidRPr="00026DCD" w:rsidRDefault="00810A43" w:rsidP="00DF7D68">
            <w:pPr>
              <w:widowControl w:val="0"/>
              <w:autoSpaceDE w:val="0"/>
              <w:autoSpaceDN w:val="0"/>
              <w:adjustRightInd w:val="0"/>
              <w:spacing w:after="0" w:line="240" w:lineRule="auto"/>
              <w:jc w:val="center"/>
              <w:rPr>
                <w:rFonts w:ascii="Calibri,Bold" w:hAnsi="Calibri,Bold" w:cs="Calibri,Bold"/>
                <w:color w:val="000000"/>
              </w:rPr>
            </w:pPr>
          </w:p>
        </w:tc>
      </w:tr>
      <w:tr w:rsidR="000003AD" w:rsidRPr="00026DCD" w14:paraId="045ECED3" w14:textId="77777777">
        <w:tc>
          <w:tcPr>
            <w:tcW w:w="3369" w:type="dxa"/>
            <w:shd w:val="clear" w:color="auto" w:fill="auto"/>
          </w:tcPr>
          <w:p w14:paraId="2CD48605" w14:textId="77777777" w:rsidR="000003AD" w:rsidRPr="00026DCD" w:rsidRDefault="000003AD"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Limit</w:t>
            </w:r>
            <w:r>
              <w:rPr>
                <w:rFonts w:ascii="Calibri,Bold" w:hAnsi="Calibri,Bold" w:cs="Calibri,Bold"/>
                <w:color w:val="000000"/>
              </w:rPr>
              <w:t xml:space="preserve"> </w:t>
            </w:r>
            <w:proofErr w:type="gramStart"/>
            <w:r>
              <w:rPr>
                <w:rFonts w:ascii="Calibri,Bold" w:hAnsi="Calibri,Bold" w:cs="Calibri,Bold"/>
                <w:color w:val="000000"/>
              </w:rPr>
              <w:t>( less</w:t>
            </w:r>
            <w:proofErr w:type="gramEnd"/>
            <w:r>
              <w:rPr>
                <w:rFonts w:ascii="Calibri,Bold" w:hAnsi="Calibri,Bold" w:cs="Calibri,Bold"/>
                <w:color w:val="000000"/>
              </w:rPr>
              <w:t xml:space="preserve"> than)</w:t>
            </w:r>
          </w:p>
        </w:tc>
        <w:tc>
          <w:tcPr>
            <w:tcW w:w="6738" w:type="dxa"/>
            <w:gridSpan w:val="2"/>
            <w:shd w:val="clear" w:color="auto" w:fill="auto"/>
          </w:tcPr>
          <w:p w14:paraId="70263226" w14:textId="77777777" w:rsidR="000003AD" w:rsidRPr="00026DCD" w:rsidRDefault="000003AD"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6.0%</w:t>
            </w:r>
          </w:p>
        </w:tc>
      </w:tr>
      <w:tr w:rsidR="000003AD" w:rsidRPr="00026DCD" w14:paraId="1F5E5DD8" w14:textId="77777777">
        <w:tc>
          <w:tcPr>
            <w:tcW w:w="3369" w:type="dxa"/>
            <w:shd w:val="clear" w:color="auto" w:fill="auto"/>
            <w:vAlign w:val="center"/>
          </w:tcPr>
          <w:p w14:paraId="4431213C" w14:textId="77777777" w:rsidR="000003AD" w:rsidRPr="00026DCD" w:rsidRDefault="000003AD" w:rsidP="00DF7D68">
            <w:pPr>
              <w:widowControl w:val="0"/>
              <w:autoSpaceDE w:val="0"/>
              <w:autoSpaceDN w:val="0"/>
              <w:adjustRightInd w:val="0"/>
              <w:spacing w:after="0" w:line="240" w:lineRule="auto"/>
              <w:rPr>
                <w:rFonts w:ascii="Calibri,Bold" w:hAnsi="Calibri,Bold" w:cs="Calibri,Bold"/>
                <w:color w:val="000000"/>
              </w:rPr>
            </w:pPr>
            <w:r>
              <w:rPr>
                <w:rFonts w:ascii="Calibri,Bold" w:hAnsi="Calibri,Bold" w:cs="Calibri,Bold"/>
                <w:color w:val="000000"/>
              </w:rPr>
              <w:t>Pass/Fail</w:t>
            </w:r>
          </w:p>
        </w:tc>
        <w:tc>
          <w:tcPr>
            <w:tcW w:w="6738" w:type="dxa"/>
            <w:gridSpan w:val="2"/>
            <w:shd w:val="clear" w:color="auto" w:fill="auto"/>
          </w:tcPr>
          <w:p w14:paraId="2BD4D78F" w14:textId="77777777" w:rsidR="000003AD" w:rsidRDefault="000003AD" w:rsidP="00DF7D68">
            <w:pPr>
              <w:widowControl w:val="0"/>
              <w:autoSpaceDE w:val="0"/>
              <w:autoSpaceDN w:val="0"/>
              <w:adjustRightInd w:val="0"/>
              <w:spacing w:after="0" w:line="240" w:lineRule="auto"/>
              <w:jc w:val="center"/>
              <w:rPr>
                <w:rFonts w:ascii="Arial" w:hAnsi="Arial"/>
                <w:color w:val="000000"/>
              </w:rPr>
            </w:pPr>
          </w:p>
        </w:tc>
      </w:tr>
    </w:tbl>
    <w:p w14:paraId="0242F998" w14:textId="77777777" w:rsidR="00810A43" w:rsidRDefault="00810A43" w:rsidP="00DF7D68">
      <w:pPr>
        <w:widowControl w:val="0"/>
        <w:autoSpaceDE w:val="0"/>
        <w:autoSpaceDN w:val="0"/>
        <w:adjustRightInd w:val="0"/>
        <w:spacing w:after="0" w:line="240" w:lineRule="auto"/>
        <w:rPr>
          <w:rFonts w:ascii="Calibri,Bold" w:hAnsi="Calibri,Bold" w:cs="Calibri,Bold"/>
          <w:b/>
          <w:bCs/>
          <w:color w:val="000000"/>
        </w:rPr>
      </w:pPr>
    </w:p>
    <w:p w14:paraId="5E6DF2B1"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3B044C2A"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3D3BA1">
        <w:rPr>
          <w:rFonts w:cs="Calibri"/>
          <w:color w:val="000000"/>
        </w:rPr>
        <w:t>______________</w:t>
      </w:r>
    </w:p>
    <w:p w14:paraId="2EEACC43" w14:textId="77777777" w:rsidR="003D3BA1" w:rsidRDefault="003D3BA1" w:rsidP="00DF7D68">
      <w:pPr>
        <w:widowControl w:val="0"/>
        <w:autoSpaceDE w:val="0"/>
        <w:autoSpaceDN w:val="0"/>
        <w:adjustRightInd w:val="0"/>
        <w:spacing w:after="0" w:line="240" w:lineRule="auto"/>
        <w:rPr>
          <w:rFonts w:cs="Calibri"/>
          <w:color w:val="000000"/>
        </w:rPr>
      </w:pPr>
    </w:p>
    <w:p w14:paraId="00AAFA7D" w14:textId="77777777" w:rsidR="007D5007" w:rsidRDefault="007D5007" w:rsidP="00DF7D68">
      <w:pPr>
        <w:widowControl w:val="0"/>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Compressive Strength @ 7 Days</w:t>
      </w:r>
    </w:p>
    <w:p w14:paraId="3A584036" w14:textId="77777777" w:rsidR="00356A33" w:rsidRDefault="00356A33" w:rsidP="00DF7D68">
      <w:pPr>
        <w:widowControl w:val="0"/>
        <w:autoSpaceDE w:val="0"/>
        <w:autoSpaceDN w:val="0"/>
        <w:adjustRightInd w:val="0"/>
        <w:spacing w:after="0" w:line="240" w:lineRule="auto"/>
        <w:rPr>
          <w:rFonts w:ascii="Calibri,Bold" w:hAnsi="Calibri,Bold" w:cs="Calibri,Bold"/>
          <w:b/>
          <w:bCs/>
          <w:color w:val="000000"/>
        </w:rPr>
      </w:pPr>
    </w:p>
    <w:tbl>
      <w:tblPr>
        <w:tblW w:w="10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1"/>
        <w:gridCol w:w="963"/>
        <w:gridCol w:w="963"/>
        <w:gridCol w:w="963"/>
        <w:gridCol w:w="963"/>
        <w:gridCol w:w="963"/>
        <w:gridCol w:w="963"/>
      </w:tblGrid>
      <w:tr w:rsidR="00356A33" w:rsidRPr="00026DCD" w14:paraId="44EA688D" w14:textId="77777777">
        <w:trPr>
          <w:trHeight w:val="368"/>
        </w:trPr>
        <w:tc>
          <w:tcPr>
            <w:tcW w:w="10109" w:type="dxa"/>
            <w:gridSpan w:val="7"/>
            <w:vAlign w:val="center"/>
          </w:tcPr>
          <w:p w14:paraId="66A4374D" w14:textId="77777777" w:rsidR="00356A33" w:rsidRPr="00026DCD" w:rsidRDefault="00356A3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COMPRESSIVE STRENGTH @ 7 DAYS</w:t>
            </w:r>
          </w:p>
        </w:tc>
      </w:tr>
      <w:tr w:rsidR="000F21DD" w:rsidRPr="00026DCD" w14:paraId="4F81A45A" w14:textId="77777777">
        <w:trPr>
          <w:trHeight w:val="341"/>
        </w:trPr>
        <w:tc>
          <w:tcPr>
            <w:tcW w:w="4331" w:type="dxa"/>
            <w:vAlign w:val="center"/>
          </w:tcPr>
          <w:p w14:paraId="6FB9D26B" w14:textId="77777777" w:rsidR="00356A33" w:rsidRPr="00026DCD" w:rsidRDefault="00356A3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Sample</w:t>
            </w:r>
          </w:p>
        </w:tc>
        <w:tc>
          <w:tcPr>
            <w:tcW w:w="2889" w:type="dxa"/>
            <w:gridSpan w:val="3"/>
            <w:vAlign w:val="center"/>
          </w:tcPr>
          <w:p w14:paraId="46CA53F9" w14:textId="77777777" w:rsidR="00356A33" w:rsidRPr="00026DCD" w:rsidRDefault="00356A3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Sample ‘A’</w:t>
            </w:r>
          </w:p>
        </w:tc>
        <w:tc>
          <w:tcPr>
            <w:tcW w:w="2889" w:type="dxa"/>
            <w:gridSpan w:val="3"/>
            <w:vAlign w:val="center"/>
          </w:tcPr>
          <w:p w14:paraId="5B045019" w14:textId="77777777" w:rsidR="00356A33" w:rsidRPr="00026DCD" w:rsidRDefault="00356A3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Sample ‘B’</w:t>
            </w:r>
          </w:p>
        </w:tc>
      </w:tr>
      <w:tr w:rsidR="000F21DD" w:rsidRPr="00026DCD" w14:paraId="55065F2D" w14:textId="77777777">
        <w:tc>
          <w:tcPr>
            <w:tcW w:w="4331" w:type="dxa"/>
          </w:tcPr>
          <w:p w14:paraId="3B8ADF4C"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Cube No.</w:t>
            </w:r>
          </w:p>
        </w:tc>
        <w:tc>
          <w:tcPr>
            <w:tcW w:w="963" w:type="dxa"/>
          </w:tcPr>
          <w:p w14:paraId="59A52ED7" w14:textId="77777777" w:rsidR="00356A33" w:rsidRPr="00026DCD" w:rsidRDefault="00356A3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cs="Calibri"/>
                <w:color w:val="000000"/>
              </w:rPr>
              <w:t>A1</w:t>
            </w:r>
          </w:p>
        </w:tc>
        <w:tc>
          <w:tcPr>
            <w:tcW w:w="963" w:type="dxa"/>
          </w:tcPr>
          <w:p w14:paraId="3102CBD8" w14:textId="77777777" w:rsidR="00356A33" w:rsidRPr="00026DCD" w:rsidRDefault="00356A3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cs="Calibri"/>
                <w:color w:val="000000"/>
              </w:rPr>
              <w:t>A2</w:t>
            </w:r>
          </w:p>
        </w:tc>
        <w:tc>
          <w:tcPr>
            <w:tcW w:w="963" w:type="dxa"/>
          </w:tcPr>
          <w:p w14:paraId="5352D9DC" w14:textId="77777777" w:rsidR="00356A33" w:rsidRPr="00026DCD" w:rsidRDefault="00356A3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cs="Calibri"/>
                <w:color w:val="000000"/>
              </w:rPr>
              <w:t>A3</w:t>
            </w:r>
          </w:p>
        </w:tc>
        <w:tc>
          <w:tcPr>
            <w:tcW w:w="963" w:type="dxa"/>
          </w:tcPr>
          <w:p w14:paraId="2C7CB633" w14:textId="77777777" w:rsidR="00356A33" w:rsidRPr="00026DCD" w:rsidRDefault="00356A3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cs="Calibri"/>
                <w:color w:val="000000"/>
              </w:rPr>
              <w:t>B1</w:t>
            </w:r>
          </w:p>
        </w:tc>
        <w:tc>
          <w:tcPr>
            <w:tcW w:w="963" w:type="dxa"/>
          </w:tcPr>
          <w:p w14:paraId="47667DDF" w14:textId="77777777" w:rsidR="00356A33" w:rsidRPr="00026DCD" w:rsidRDefault="00356A3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cs="Calibri"/>
                <w:color w:val="000000"/>
              </w:rPr>
              <w:t>B2</w:t>
            </w:r>
          </w:p>
        </w:tc>
        <w:tc>
          <w:tcPr>
            <w:tcW w:w="963" w:type="dxa"/>
          </w:tcPr>
          <w:p w14:paraId="41F7A875" w14:textId="77777777" w:rsidR="00356A33" w:rsidRPr="00026DCD" w:rsidRDefault="00356A33"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cs="Calibri"/>
                <w:color w:val="000000"/>
              </w:rPr>
              <w:t>B3</w:t>
            </w:r>
          </w:p>
        </w:tc>
      </w:tr>
      <w:tr w:rsidR="000F21DD" w:rsidRPr="00026DCD" w14:paraId="319A8FC9" w14:textId="77777777">
        <w:tc>
          <w:tcPr>
            <w:tcW w:w="4331" w:type="dxa"/>
          </w:tcPr>
          <w:p w14:paraId="707E36E8"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Density (kg/m</w:t>
            </w:r>
            <w:r w:rsidRPr="00026DCD">
              <w:rPr>
                <w:rFonts w:ascii="Calibri,Bold" w:hAnsi="Calibri,Bold" w:cs="Calibri,Bold"/>
                <w:color w:val="000000"/>
                <w:sz w:val="14"/>
                <w:szCs w:val="14"/>
              </w:rPr>
              <w:t>3</w:t>
            </w:r>
            <w:r w:rsidRPr="00026DCD">
              <w:rPr>
                <w:rFonts w:ascii="Calibri,Bold" w:hAnsi="Calibri,Bold" w:cs="Calibri,Bold"/>
                <w:color w:val="000000"/>
              </w:rPr>
              <w:t>)</w:t>
            </w:r>
          </w:p>
        </w:tc>
        <w:tc>
          <w:tcPr>
            <w:tcW w:w="963" w:type="dxa"/>
          </w:tcPr>
          <w:p w14:paraId="350D6242"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5D7F611B"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7ABD2E8F"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46B0176A"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6C7F13E6"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622B48F3"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r>
      <w:tr w:rsidR="000F21DD" w:rsidRPr="00026DCD" w14:paraId="4D182ED7" w14:textId="77777777">
        <w:tc>
          <w:tcPr>
            <w:tcW w:w="4331" w:type="dxa"/>
          </w:tcPr>
          <w:p w14:paraId="118ACF04"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Strength (MPa)</w:t>
            </w:r>
          </w:p>
        </w:tc>
        <w:tc>
          <w:tcPr>
            <w:tcW w:w="963" w:type="dxa"/>
          </w:tcPr>
          <w:p w14:paraId="15347A63"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1947E8B5"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76B718D4"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69407C3E"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69EB40D8"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01239502"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r>
      <w:tr w:rsidR="000F21DD" w:rsidRPr="00026DCD" w14:paraId="7EC1BD09" w14:textId="77777777">
        <w:tc>
          <w:tcPr>
            <w:tcW w:w="4331" w:type="dxa"/>
          </w:tcPr>
          <w:p w14:paraId="33C9C207"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Average Strength (MPa)</w:t>
            </w:r>
          </w:p>
        </w:tc>
        <w:tc>
          <w:tcPr>
            <w:tcW w:w="963" w:type="dxa"/>
          </w:tcPr>
          <w:p w14:paraId="5E255644"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596B52BB"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0551BC95"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2BBC6224"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750DD9E3"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2F6CDF5D"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r>
      <w:tr w:rsidR="000F21DD" w:rsidRPr="00026DCD" w14:paraId="58E51F48" w14:textId="77777777">
        <w:tc>
          <w:tcPr>
            <w:tcW w:w="4331" w:type="dxa"/>
          </w:tcPr>
          <w:p w14:paraId="697E02B2"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 of Strength (individual / average)</w:t>
            </w:r>
          </w:p>
        </w:tc>
        <w:tc>
          <w:tcPr>
            <w:tcW w:w="963" w:type="dxa"/>
          </w:tcPr>
          <w:p w14:paraId="223A4D65"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31B7D04B"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73BE945A"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714E28FE"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5E87927B"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120B5C6B"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r>
      <w:tr w:rsidR="000F21DD" w:rsidRPr="00026DCD" w14:paraId="00D53F45" w14:textId="77777777">
        <w:tc>
          <w:tcPr>
            <w:tcW w:w="4331" w:type="dxa"/>
          </w:tcPr>
          <w:p w14:paraId="68EDDFA6"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Difference (%)</w:t>
            </w:r>
          </w:p>
        </w:tc>
        <w:tc>
          <w:tcPr>
            <w:tcW w:w="963" w:type="dxa"/>
          </w:tcPr>
          <w:p w14:paraId="08A9E2FC"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7875A4CD"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544042B5"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404C0BDF"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407035FD"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c>
          <w:tcPr>
            <w:tcW w:w="963" w:type="dxa"/>
          </w:tcPr>
          <w:p w14:paraId="2BD40BCB" w14:textId="77777777" w:rsidR="00356A33" w:rsidRPr="00026DCD" w:rsidRDefault="00356A33" w:rsidP="00DF7D68">
            <w:pPr>
              <w:widowControl w:val="0"/>
              <w:autoSpaceDE w:val="0"/>
              <w:autoSpaceDN w:val="0"/>
              <w:adjustRightInd w:val="0"/>
              <w:spacing w:after="0" w:line="240" w:lineRule="auto"/>
              <w:rPr>
                <w:rFonts w:ascii="Calibri,Bold" w:hAnsi="Calibri,Bold" w:cs="Calibri,Bold"/>
                <w:color w:val="000000"/>
              </w:rPr>
            </w:pPr>
          </w:p>
        </w:tc>
      </w:tr>
      <w:tr w:rsidR="005C2E59" w:rsidRPr="00026DCD" w14:paraId="1D648FA3" w14:textId="77777777">
        <w:trPr>
          <w:trHeight w:val="386"/>
        </w:trPr>
        <w:tc>
          <w:tcPr>
            <w:tcW w:w="4331" w:type="dxa"/>
          </w:tcPr>
          <w:p w14:paraId="0FE8E959" w14:textId="77777777" w:rsidR="005C2E59" w:rsidRPr="00026DCD" w:rsidRDefault="005C2E59" w:rsidP="00DF7D68">
            <w:pPr>
              <w:widowControl w:val="0"/>
              <w:autoSpaceDE w:val="0"/>
              <w:autoSpaceDN w:val="0"/>
              <w:adjustRightInd w:val="0"/>
              <w:spacing w:after="0" w:line="240" w:lineRule="auto"/>
              <w:rPr>
                <w:rFonts w:ascii="Calibri,Bold" w:hAnsi="Calibri,Bold" w:cs="Calibri,Bold"/>
                <w:color w:val="000000"/>
              </w:rPr>
            </w:pPr>
            <w:r w:rsidRPr="00026DCD">
              <w:rPr>
                <w:rFonts w:ascii="Calibri,Bold" w:hAnsi="Calibri,Bold" w:cs="Calibri,Bold"/>
                <w:color w:val="000000"/>
              </w:rPr>
              <w:t>Limit (%)</w:t>
            </w:r>
          </w:p>
        </w:tc>
        <w:tc>
          <w:tcPr>
            <w:tcW w:w="5778" w:type="dxa"/>
            <w:gridSpan w:val="6"/>
            <w:vAlign w:val="center"/>
          </w:tcPr>
          <w:p w14:paraId="754CC669" w14:textId="77777777" w:rsidR="005C2E59" w:rsidRPr="00026DCD" w:rsidRDefault="005C2E59" w:rsidP="00DF7D68">
            <w:pPr>
              <w:widowControl w:val="0"/>
              <w:autoSpaceDE w:val="0"/>
              <w:autoSpaceDN w:val="0"/>
              <w:adjustRightInd w:val="0"/>
              <w:spacing w:after="0" w:line="240" w:lineRule="auto"/>
              <w:jc w:val="center"/>
              <w:rPr>
                <w:rFonts w:ascii="Calibri,Bold" w:hAnsi="Calibri,Bold" w:cs="Calibri,Bold"/>
                <w:color w:val="000000"/>
              </w:rPr>
            </w:pPr>
            <w:r w:rsidRPr="00026DCD">
              <w:rPr>
                <w:rFonts w:ascii="Calibri,Bold" w:hAnsi="Calibri,Bold" w:cs="Calibri,Bold"/>
                <w:color w:val="000000"/>
              </w:rPr>
              <w:t>7.5 %</w:t>
            </w:r>
          </w:p>
        </w:tc>
      </w:tr>
      <w:tr w:rsidR="00825604" w:rsidRPr="00026DCD" w14:paraId="6F3905E3" w14:textId="77777777" w:rsidTr="00DF7D68">
        <w:trPr>
          <w:trHeight w:val="422"/>
        </w:trPr>
        <w:tc>
          <w:tcPr>
            <w:tcW w:w="4331" w:type="dxa"/>
          </w:tcPr>
          <w:p w14:paraId="35E72839" w14:textId="77777777" w:rsidR="00825604" w:rsidRPr="00026DCD" w:rsidRDefault="00825604" w:rsidP="00DF7D68">
            <w:pPr>
              <w:widowControl w:val="0"/>
              <w:autoSpaceDE w:val="0"/>
              <w:autoSpaceDN w:val="0"/>
              <w:adjustRightInd w:val="0"/>
              <w:spacing w:after="0" w:line="240" w:lineRule="auto"/>
              <w:rPr>
                <w:rFonts w:ascii="Calibri,Bold" w:hAnsi="Calibri,Bold" w:cs="Calibri,Bold"/>
                <w:color w:val="000000"/>
              </w:rPr>
            </w:pPr>
            <w:r w:rsidRPr="00DF7D68">
              <w:rPr>
                <w:rFonts w:ascii="Calibri,Bold" w:hAnsi="Calibri,Bold" w:cs="Calibri,Bold"/>
                <w:color w:val="000000"/>
              </w:rPr>
              <w:t>Pass/Fail</w:t>
            </w:r>
          </w:p>
        </w:tc>
        <w:tc>
          <w:tcPr>
            <w:tcW w:w="5778" w:type="dxa"/>
            <w:gridSpan w:val="6"/>
            <w:vAlign w:val="center"/>
          </w:tcPr>
          <w:p w14:paraId="7FFEDB89" w14:textId="77777777" w:rsidR="00825604" w:rsidRPr="00026DCD" w:rsidRDefault="00825604" w:rsidP="00DF7D68">
            <w:pPr>
              <w:widowControl w:val="0"/>
              <w:autoSpaceDE w:val="0"/>
              <w:autoSpaceDN w:val="0"/>
              <w:adjustRightInd w:val="0"/>
              <w:spacing w:after="0" w:line="240" w:lineRule="auto"/>
              <w:jc w:val="center"/>
              <w:rPr>
                <w:rFonts w:ascii="Calibri,Bold" w:hAnsi="Calibri,Bold" w:cs="Calibri,Bold"/>
                <w:color w:val="000000"/>
              </w:rPr>
            </w:pPr>
          </w:p>
        </w:tc>
      </w:tr>
    </w:tbl>
    <w:p w14:paraId="79A3BDB0" w14:textId="77777777" w:rsidR="00356A33" w:rsidRDefault="00356A33" w:rsidP="00DF7D68">
      <w:pPr>
        <w:widowControl w:val="0"/>
        <w:autoSpaceDE w:val="0"/>
        <w:autoSpaceDN w:val="0"/>
        <w:adjustRightInd w:val="0"/>
        <w:spacing w:after="0" w:line="240" w:lineRule="auto"/>
        <w:rPr>
          <w:rFonts w:ascii="Calibri,Bold" w:hAnsi="Calibri,Bold" w:cs="Calibri,Bold"/>
          <w:b/>
          <w:bCs/>
          <w:color w:val="000000"/>
        </w:rPr>
      </w:pPr>
    </w:p>
    <w:p w14:paraId="19B0FC41"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35CA1212"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w:t>
      </w:r>
      <w:r w:rsidR="003D3BA1">
        <w:rPr>
          <w:rFonts w:cs="Calibri"/>
          <w:color w:val="000000"/>
        </w:rPr>
        <w:t>______________</w:t>
      </w:r>
    </w:p>
    <w:p w14:paraId="242408D1" w14:textId="77777777" w:rsidR="002E1FDA" w:rsidRDefault="002E1FDA" w:rsidP="00DF7D68">
      <w:pPr>
        <w:widowControl w:val="0"/>
        <w:autoSpaceDE w:val="0"/>
        <w:autoSpaceDN w:val="0"/>
        <w:adjustRightInd w:val="0"/>
        <w:spacing w:after="0" w:line="240" w:lineRule="auto"/>
        <w:rPr>
          <w:rFonts w:cs="Calibri"/>
          <w:color w:val="000000"/>
        </w:rPr>
      </w:pPr>
    </w:p>
    <w:p w14:paraId="15731052" w14:textId="77777777" w:rsidR="007D5007" w:rsidRDefault="007D5007" w:rsidP="00DF7D68">
      <w:pPr>
        <w:widowControl w:val="0"/>
        <w:autoSpaceDE w:val="0"/>
        <w:autoSpaceDN w:val="0"/>
        <w:adjustRightInd w:val="0"/>
        <w:spacing w:after="0" w:line="240" w:lineRule="auto"/>
        <w:rPr>
          <w:rFonts w:ascii="Calibri,Bold" w:hAnsi="Calibri,Bold" w:cs="Calibri,Bold"/>
          <w:b/>
          <w:bCs/>
          <w:color w:val="000000"/>
          <w:sz w:val="19"/>
          <w:szCs w:val="19"/>
        </w:rPr>
      </w:pPr>
      <w:r>
        <w:rPr>
          <w:rFonts w:ascii="Calibri,Bold" w:hAnsi="Calibri,Bold" w:cs="Calibri,Bold"/>
          <w:b/>
          <w:bCs/>
          <w:color w:val="000000"/>
        </w:rPr>
        <w:t xml:space="preserve">4. </w:t>
      </w:r>
      <w:r>
        <w:rPr>
          <w:rFonts w:ascii="Calibri,Bold" w:hAnsi="Calibri,Bold" w:cs="Calibri,Bold"/>
          <w:b/>
          <w:bCs/>
          <w:color w:val="000000"/>
          <w:sz w:val="24"/>
          <w:szCs w:val="24"/>
        </w:rPr>
        <w:t>T</w:t>
      </w:r>
      <w:r>
        <w:rPr>
          <w:rFonts w:ascii="Calibri,Bold" w:hAnsi="Calibri,Bold" w:cs="Calibri,Bold"/>
          <w:b/>
          <w:bCs/>
          <w:color w:val="000000"/>
          <w:sz w:val="19"/>
          <w:szCs w:val="19"/>
        </w:rPr>
        <w:t xml:space="preserve">ICKETING </w:t>
      </w:r>
      <w:r>
        <w:rPr>
          <w:rFonts w:ascii="Calibri,Bold" w:hAnsi="Calibri,Bold" w:cs="Calibri,Bold"/>
          <w:b/>
          <w:bCs/>
          <w:color w:val="000000"/>
          <w:sz w:val="24"/>
          <w:szCs w:val="24"/>
        </w:rPr>
        <w:t>S</w:t>
      </w:r>
      <w:r>
        <w:rPr>
          <w:rFonts w:ascii="Calibri,Bold" w:hAnsi="Calibri,Bold" w:cs="Calibri,Bold"/>
          <w:b/>
          <w:bCs/>
          <w:color w:val="000000"/>
          <w:sz w:val="19"/>
          <w:szCs w:val="19"/>
        </w:rPr>
        <w:t>YSTEM</w:t>
      </w:r>
    </w:p>
    <w:p w14:paraId="7A45DDD2" w14:textId="77777777" w:rsidR="002E1FDA" w:rsidRDefault="002E1FDA" w:rsidP="00DF7D68">
      <w:pPr>
        <w:widowControl w:val="0"/>
        <w:autoSpaceDE w:val="0"/>
        <w:autoSpaceDN w:val="0"/>
        <w:adjustRightInd w:val="0"/>
        <w:spacing w:after="0" w:line="240" w:lineRule="auto"/>
        <w:rPr>
          <w:rFonts w:ascii="Calibri,Bold" w:hAnsi="Calibri,Bold" w:cs="Calibri,Bold"/>
          <w:b/>
          <w:bCs/>
          <w:color w:val="000000"/>
          <w:sz w:val="19"/>
          <w:szCs w:val="19"/>
        </w:rPr>
      </w:pPr>
    </w:p>
    <w:p w14:paraId="655BBECB" w14:textId="77777777" w:rsidR="007D5007" w:rsidRDefault="007D5007" w:rsidP="00DF7D68">
      <w:pPr>
        <w:widowControl w:val="0"/>
        <w:autoSpaceDE w:val="0"/>
        <w:autoSpaceDN w:val="0"/>
        <w:adjustRightInd w:val="0"/>
        <w:spacing w:after="120" w:line="240" w:lineRule="auto"/>
        <w:rPr>
          <w:rFonts w:cs="Calibri"/>
          <w:color w:val="000000"/>
        </w:rPr>
      </w:pPr>
      <w:r>
        <w:rPr>
          <w:rFonts w:cs="Calibri"/>
          <w:color w:val="000000"/>
        </w:rPr>
        <w:t>Provision on delivery ticket for the following information:</w:t>
      </w:r>
    </w:p>
    <w:tbl>
      <w:tblPr>
        <w:tblW w:w="10000" w:type="dxa"/>
        <w:tblInd w:w="108" w:type="dxa"/>
        <w:tblLook w:val="04A0" w:firstRow="1" w:lastRow="0" w:firstColumn="1" w:lastColumn="0" w:noHBand="0" w:noVBand="1"/>
      </w:tblPr>
      <w:tblGrid>
        <w:gridCol w:w="630"/>
        <w:gridCol w:w="7740"/>
        <w:gridCol w:w="1630"/>
      </w:tblGrid>
      <w:tr w:rsidR="00026DCD" w:rsidRPr="00236454" w14:paraId="1E84FF90" w14:textId="77777777">
        <w:tc>
          <w:tcPr>
            <w:tcW w:w="630" w:type="dxa"/>
          </w:tcPr>
          <w:p w14:paraId="0BB3552E"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740" w:type="dxa"/>
          </w:tcPr>
          <w:p w14:paraId="79D77A9B"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Name of ready-mixed concrete company</w:t>
            </w:r>
          </w:p>
        </w:tc>
        <w:tc>
          <w:tcPr>
            <w:tcW w:w="1630" w:type="dxa"/>
          </w:tcPr>
          <w:p w14:paraId="5A8795A7"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0372D830" w14:textId="77777777">
        <w:tc>
          <w:tcPr>
            <w:tcW w:w="630" w:type="dxa"/>
          </w:tcPr>
          <w:p w14:paraId="6F4CED42"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b. </w:t>
            </w:r>
          </w:p>
        </w:tc>
        <w:tc>
          <w:tcPr>
            <w:tcW w:w="7740" w:type="dxa"/>
          </w:tcPr>
          <w:p w14:paraId="7536F4C9"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Plant designation where batched if company operates more than one plant</w:t>
            </w:r>
          </w:p>
        </w:tc>
        <w:tc>
          <w:tcPr>
            <w:tcW w:w="1630" w:type="dxa"/>
          </w:tcPr>
          <w:p w14:paraId="5859ADF1"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72C02AB6" w14:textId="77777777">
        <w:tc>
          <w:tcPr>
            <w:tcW w:w="630" w:type="dxa"/>
          </w:tcPr>
          <w:p w14:paraId="67DC508C"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 </w:t>
            </w:r>
          </w:p>
        </w:tc>
        <w:tc>
          <w:tcPr>
            <w:tcW w:w="7740" w:type="dxa"/>
          </w:tcPr>
          <w:p w14:paraId="0A0B0406"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Serial number of </w:t>
            </w:r>
            <w:proofErr w:type="gramStart"/>
            <w:r w:rsidRPr="00236454">
              <w:rPr>
                <w:rFonts w:cs="Calibri"/>
                <w:color w:val="000000"/>
              </w:rPr>
              <w:t>ticket</w:t>
            </w:r>
            <w:proofErr w:type="gramEnd"/>
          </w:p>
        </w:tc>
        <w:tc>
          <w:tcPr>
            <w:tcW w:w="1630" w:type="dxa"/>
          </w:tcPr>
          <w:p w14:paraId="63A602A4"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4A226212" w14:textId="77777777">
        <w:tc>
          <w:tcPr>
            <w:tcW w:w="630" w:type="dxa"/>
          </w:tcPr>
          <w:p w14:paraId="51337FDA"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d. </w:t>
            </w:r>
          </w:p>
        </w:tc>
        <w:tc>
          <w:tcPr>
            <w:tcW w:w="7740" w:type="dxa"/>
          </w:tcPr>
          <w:p w14:paraId="3FBCB23A"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Truck number or designation</w:t>
            </w:r>
          </w:p>
        </w:tc>
        <w:tc>
          <w:tcPr>
            <w:tcW w:w="1630" w:type="dxa"/>
          </w:tcPr>
          <w:p w14:paraId="450E215A"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0979D649" w14:textId="77777777">
        <w:tc>
          <w:tcPr>
            <w:tcW w:w="630" w:type="dxa"/>
          </w:tcPr>
          <w:p w14:paraId="2419275B"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e. </w:t>
            </w:r>
          </w:p>
        </w:tc>
        <w:tc>
          <w:tcPr>
            <w:tcW w:w="7740" w:type="dxa"/>
          </w:tcPr>
          <w:p w14:paraId="7407873A"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Name of contractor or </w:t>
            </w:r>
            <w:proofErr w:type="gramStart"/>
            <w:r w:rsidRPr="00236454">
              <w:rPr>
                <w:rFonts w:cs="Calibri"/>
                <w:color w:val="000000"/>
              </w:rPr>
              <w:t>other</w:t>
            </w:r>
            <w:proofErr w:type="gramEnd"/>
            <w:r w:rsidRPr="00236454">
              <w:rPr>
                <w:rFonts w:cs="Calibri"/>
                <w:color w:val="000000"/>
              </w:rPr>
              <w:t xml:space="preserve"> purchaser</w:t>
            </w:r>
          </w:p>
        </w:tc>
        <w:tc>
          <w:tcPr>
            <w:tcW w:w="1630" w:type="dxa"/>
          </w:tcPr>
          <w:p w14:paraId="5FDBAC9C"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2965B91B" w14:textId="77777777">
        <w:tc>
          <w:tcPr>
            <w:tcW w:w="630" w:type="dxa"/>
          </w:tcPr>
          <w:p w14:paraId="221E5A6E"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f. </w:t>
            </w:r>
          </w:p>
        </w:tc>
        <w:tc>
          <w:tcPr>
            <w:tcW w:w="7740" w:type="dxa"/>
          </w:tcPr>
          <w:p w14:paraId="017FF260"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Specific designation of job (name and location)</w:t>
            </w:r>
          </w:p>
        </w:tc>
        <w:tc>
          <w:tcPr>
            <w:tcW w:w="1630" w:type="dxa"/>
          </w:tcPr>
          <w:p w14:paraId="2481FA22"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7A403626" w14:textId="77777777">
        <w:tc>
          <w:tcPr>
            <w:tcW w:w="630" w:type="dxa"/>
          </w:tcPr>
          <w:p w14:paraId="3E7AFC1D"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g. </w:t>
            </w:r>
          </w:p>
        </w:tc>
        <w:tc>
          <w:tcPr>
            <w:tcW w:w="7740" w:type="dxa"/>
          </w:tcPr>
          <w:p w14:paraId="0F26C8AE"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Specific class or designation of concrete identifiable with terminology employed in the job specs.</w:t>
            </w:r>
          </w:p>
        </w:tc>
        <w:tc>
          <w:tcPr>
            <w:tcW w:w="1630" w:type="dxa"/>
          </w:tcPr>
          <w:p w14:paraId="5DED78CD"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4901F650" w14:textId="77777777">
        <w:tc>
          <w:tcPr>
            <w:tcW w:w="630" w:type="dxa"/>
          </w:tcPr>
          <w:p w14:paraId="0C6A3C4E"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h. </w:t>
            </w:r>
          </w:p>
        </w:tc>
        <w:tc>
          <w:tcPr>
            <w:tcW w:w="7740" w:type="dxa"/>
          </w:tcPr>
          <w:p w14:paraId="62983069"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Amount of concrete in cubic meters</w:t>
            </w:r>
          </w:p>
        </w:tc>
        <w:tc>
          <w:tcPr>
            <w:tcW w:w="1630" w:type="dxa"/>
          </w:tcPr>
          <w:p w14:paraId="03860F34"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634194BD" w14:textId="77777777">
        <w:tc>
          <w:tcPr>
            <w:tcW w:w="630" w:type="dxa"/>
          </w:tcPr>
          <w:p w14:paraId="6B532C48"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i. </w:t>
            </w:r>
          </w:p>
        </w:tc>
        <w:tc>
          <w:tcPr>
            <w:tcW w:w="7740" w:type="dxa"/>
          </w:tcPr>
          <w:p w14:paraId="70D6C276"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Date</w:t>
            </w:r>
          </w:p>
        </w:tc>
        <w:tc>
          <w:tcPr>
            <w:tcW w:w="1630" w:type="dxa"/>
          </w:tcPr>
          <w:p w14:paraId="79EF0FE4"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61DF89AD" w14:textId="77777777">
        <w:tc>
          <w:tcPr>
            <w:tcW w:w="630" w:type="dxa"/>
          </w:tcPr>
          <w:p w14:paraId="65F3FAB0"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j. </w:t>
            </w:r>
          </w:p>
        </w:tc>
        <w:tc>
          <w:tcPr>
            <w:tcW w:w="7740" w:type="dxa"/>
          </w:tcPr>
          <w:p w14:paraId="5BE51E95"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Time when batch was loaded</w:t>
            </w:r>
          </w:p>
        </w:tc>
        <w:tc>
          <w:tcPr>
            <w:tcW w:w="1630" w:type="dxa"/>
          </w:tcPr>
          <w:p w14:paraId="7FD32280"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1E7E4573" w14:textId="77777777">
        <w:tc>
          <w:tcPr>
            <w:tcW w:w="630" w:type="dxa"/>
          </w:tcPr>
          <w:p w14:paraId="57B19161"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k. </w:t>
            </w:r>
          </w:p>
        </w:tc>
        <w:tc>
          <w:tcPr>
            <w:tcW w:w="7740" w:type="dxa"/>
          </w:tcPr>
          <w:p w14:paraId="522326C8" w14:textId="77777777" w:rsidR="009D68DD" w:rsidRPr="00236454" w:rsidRDefault="009D68DD" w:rsidP="00DF7D68">
            <w:pPr>
              <w:widowControl w:val="0"/>
              <w:autoSpaceDE w:val="0"/>
              <w:autoSpaceDN w:val="0"/>
              <w:adjustRightInd w:val="0"/>
              <w:spacing w:after="120" w:line="240" w:lineRule="auto"/>
              <w:rPr>
                <w:rFonts w:cs="Calibri"/>
                <w:color w:val="000000"/>
              </w:rPr>
            </w:pPr>
            <w:r w:rsidRPr="00837D48">
              <w:rPr>
                <w:rFonts w:cs="Calibri"/>
                <w:color w:val="000000"/>
              </w:rPr>
              <w:t>Weight/volume of all materials batched (target and actual) in addition to the batching error of each material</w:t>
            </w:r>
          </w:p>
        </w:tc>
        <w:tc>
          <w:tcPr>
            <w:tcW w:w="1630" w:type="dxa"/>
          </w:tcPr>
          <w:p w14:paraId="299399C1"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6D3B196D" w14:textId="77777777" w:rsidR="00B92B71" w:rsidRDefault="00B92B71" w:rsidP="00907F4F">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 For precast concrete factories, applicable items based on the batching reports shall be reflected.</w:t>
      </w:r>
    </w:p>
    <w:p w14:paraId="0F4B63D6" w14:textId="77777777" w:rsidR="00B92B71" w:rsidRDefault="00B92B71" w:rsidP="00DF7D68">
      <w:pPr>
        <w:widowControl w:val="0"/>
        <w:autoSpaceDE w:val="0"/>
        <w:autoSpaceDN w:val="0"/>
        <w:adjustRightInd w:val="0"/>
        <w:spacing w:after="0" w:line="240" w:lineRule="auto"/>
        <w:rPr>
          <w:rFonts w:ascii="Calibri,Italic" w:hAnsi="Calibri,Italic" w:cs="Calibri,Italic"/>
          <w:i/>
          <w:iCs/>
          <w:color w:val="000000"/>
          <w:sz w:val="20"/>
          <w:szCs w:val="20"/>
        </w:rPr>
      </w:pPr>
    </w:p>
    <w:p w14:paraId="5A41B852"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264908BE" w14:textId="77777777" w:rsidR="0033566E" w:rsidRDefault="007D5007" w:rsidP="002B2EF6">
      <w:pPr>
        <w:widowControl w:val="0"/>
        <w:autoSpaceDE w:val="0"/>
        <w:autoSpaceDN w:val="0"/>
        <w:adjustRightInd w:val="0"/>
        <w:spacing w:after="0" w:line="240" w:lineRule="auto"/>
        <w:rPr>
          <w:rFonts w:ascii="Calibri,Bold" w:hAnsi="Calibri,Bold" w:cs="Calibri,Bold"/>
          <w:b/>
          <w:bCs/>
          <w:color w:val="000000"/>
        </w:rPr>
      </w:pPr>
      <w:r>
        <w:rPr>
          <w:rFonts w:cs="Calibri"/>
          <w:color w:val="000000"/>
        </w:rPr>
        <w:t>__________________________________________________________________________________________</w:t>
      </w:r>
    </w:p>
    <w:p w14:paraId="5AE12A87" w14:textId="77777777" w:rsidR="00617A8F" w:rsidRDefault="00617A8F" w:rsidP="00617A8F">
      <w:pPr>
        <w:widowControl w:val="0"/>
        <w:autoSpaceDE w:val="0"/>
        <w:autoSpaceDN w:val="0"/>
        <w:adjustRightInd w:val="0"/>
        <w:spacing w:after="0" w:line="240" w:lineRule="auto"/>
        <w:rPr>
          <w:rFonts w:ascii="Calibri,Bold" w:hAnsi="Calibri,Bold" w:cs="Calibri,Bold"/>
          <w:b/>
          <w:bCs/>
          <w:color w:val="000000"/>
        </w:rPr>
      </w:pPr>
      <w:r>
        <w:rPr>
          <w:rFonts w:cs="Calibri"/>
          <w:color w:val="000000"/>
        </w:rPr>
        <w:t>__________________________________________________________________________________________</w:t>
      </w:r>
    </w:p>
    <w:p w14:paraId="0B295E27" w14:textId="77777777" w:rsidR="00617A8F" w:rsidRDefault="00617A8F" w:rsidP="00DF7D68">
      <w:pPr>
        <w:widowControl w:val="0"/>
        <w:autoSpaceDE w:val="0"/>
        <w:autoSpaceDN w:val="0"/>
        <w:adjustRightInd w:val="0"/>
        <w:spacing w:after="0" w:line="240" w:lineRule="auto"/>
        <w:rPr>
          <w:rFonts w:ascii="Calibri,Bold" w:hAnsi="Calibri,Bold" w:cs="Calibri,Bold"/>
          <w:b/>
          <w:bCs/>
          <w:color w:val="000000"/>
        </w:rPr>
      </w:pPr>
    </w:p>
    <w:p w14:paraId="4D0DC13A" w14:textId="77777777" w:rsidR="007D5007" w:rsidRDefault="007D5007" w:rsidP="00DF7D68">
      <w:pPr>
        <w:widowControl w:val="0"/>
        <w:autoSpaceDE w:val="0"/>
        <w:autoSpaceDN w:val="0"/>
        <w:adjustRightInd w:val="0"/>
        <w:spacing w:after="0" w:line="240" w:lineRule="auto"/>
        <w:rPr>
          <w:rFonts w:ascii="Calibri,Bold" w:hAnsi="Calibri,Bold" w:cs="Calibri,Bold"/>
          <w:b/>
          <w:bCs/>
          <w:color w:val="000000"/>
          <w:sz w:val="19"/>
          <w:szCs w:val="19"/>
        </w:rPr>
      </w:pPr>
      <w:r>
        <w:rPr>
          <w:rFonts w:ascii="Calibri,Bold" w:hAnsi="Calibri,Bold" w:cs="Calibri,Bold"/>
          <w:b/>
          <w:bCs/>
          <w:color w:val="000000"/>
        </w:rPr>
        <w:t xml:space="preserve">5. </w:t>
      </w:r>
      <w:r>
        <w:rPr>
          <w:rFonts w:ascii="Calibri,Bold" w:hAnsi="Calibri,Bold" w:cs="Calibri,Bold"/>
          <w:b/>
          <w:bCs/>
          <w:color w:val="000000"/>
          <w:sz w:val="24"/>
          <w:szCs w:val="24"/>
        </w:rPr>
        <w:t>D</w:t>
      </w:r>
      <w:r>
        <w:rPr>
          <w:rFonts w:ascii="Calibri,Bold" w:hAnsi="Calibri,Bold" w:cs="Calibri,Bold"/>
          <w:b/>
          <w:bCs/>
          <w:color w:val="000000"/>
          <w:sz w:val="19"/>
          <w:szCs w:val="19"/>
        </w:rPr>
        <w:t xml:space="preserve">ELIVERY </w:t>
      </w:r>
      <w:r>
        <w:rPr>
          <w:rFonts w:ascii="Calibri,Bold" w:hAnsi="Calibri,Bold" w:cs="Calibri,Bold"/>
          <w:b/>
          <w:bCs/>
          <w:color w:val="000000"/>
          <w:sz w:val="24"/>
          <w:szCs w:val="24"/>
        </w:rPr>
        <w:t>F</w:t>
      </w:r>
      <w:r>
        <w:rPr>
          <w:rFonts w:ascii="Calibri,Bold" w:hAnsi="Calibri,Bold" w:cs="Calibri,Bold"/>
          <w:b/>
          <w:bCs/>
          <w:color w:val="000000"/>
          <w:sz w:val="19"/>
          <w:szCs w:val="19"/>
        </w:rPr>
        <w:t>LEET</w:t>
      </w:r>
    </w:p>
    <w:p w14:paraId="23BABDB7" w14:textId="77777777" w:rsidR="002E1FDA" w:rsidRDefault="002E1FDA" w:rsidP="00DF7D68">
      <w:pPr>
        <w:widowControl w:val="0"/>
        <w:autoSpaceDE w:val="0"/>
        <w:autoSpaceDN w:val="0"/>
        <w:adjustRightInd w:val="0"/>
        <w:spacing w:after="0" w:line="240" w:lineRule="auto"/>
        <w:rPr>
          <w:rFonts w:ascii="Calibri,Bold" w:hAnsi="Calibri,Bold" w:cs="Calibri,Bold"/>
          <w:b/>
          <w:bCs/>
          <w:color w:val="000000"/>
          <w:sz w:val="19"/>
          <w:szCs w:val="19"/>
        </w:rPr>
      </w:pPr>
    </w:p>
    <w:p w14:paraId="4E0CE1AF" w14:textId="77777777" w:rsidR="007D5007" w:rsidRDefault="007D5007" w:rsidP="00DF7D68">
      <w:pPr>
        <w:widowControl w:val="0"/>
        <w:autoSpaceDE w:val="0"/>
        <w:autoSpaceDN w:val="0"/>
        <w:adjustRightInd w:val="0"/>
        <w:spacing w:after="120" w:line="240" w:lineRule="auto"/>
        <w:rPr>
          <w:rFonts w:ascii="Calibri,Bold" w:hAnsi="Calibri,Bold" w:cs="Calibri,Bold"/>
          <w:b/>
          <w:bCs/>
          <w:color w:val="000000"/>
        </w:rPr>
      </w:pPr>
      <w:r>
        <w:rPr>
          <w:rFonts w:ascii="Calibri,Bold" w:hAnsi="Calibri,Bold" w:cs="Calibri,Bold"/>
          <w:b/>
          <w:bCs/>
          <w:color w:val="000000"/>
        </w:rPr>
        <w:t>5.1 Agitators</w:t>
      </w:r>
    </w:p>
    <w:tbl>
      <w:tblPr>
        <w:tblW w:w="10000" w:type="dxa"/>
        <w:tblInd w:w="108" w:type="dxa"/>
        <w:tblLook w:val="04A0" w:firstRow="1" w:lastRow="0" w:firstColumn="1" w:lastColumn="0" w:noHBand="0" w:noVBand="1"/>
      </w:tblPr>
      <w:tblGrid>
        <w:gridCol w:w="662"/>
        <w:gridCol w:w="7708"/>
        <w:gridCol w:w="1630"/>
      </w:tblGrid>
      <w:tr w:rsidR="00026DCD" w:rsidRPr="00236454" w14:paraId="1A1491A3" w14:textId="77777777">
        <w:tc>
          <w:tcPr>
            <w:tcW w:w="662" w:type="dxa"/>
          </w:tcPr>
          <w:p w14:paraId="5F3AC5FF"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5.1.1 </w:t>
            </w:r>
          </w:p>
        </w:tc>
        <w:tc>
          <w:tcPr>
            <w:tcW w:w="7708" w:type="dxa"/>
          </w:tcPr>
          <w:p w14:paraId="6CCAB627"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Interior condition satisfactory</w:t>
            </w:r>
          </w:p>
        </w:tc>
        <w:tc>
          <w:tcPr>
            <w:tcW w:w="1630" w:type="dxa"/>
          </w:tcPr>
          <w:p w14:paraId="37BAF34D"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2223EAB1" w14:textId="77777777" w:rsidR="007D5007" w:rsidRDefault="007D5007" w:rsidP="00DF7D68">
      <w:pPr>
        <w:widowControl w:val="0"/>
        <w:autoSpaceDE w:val="0"/>
        <w:autoSpaceDN w:val="0"/>
        <w:adjustRightInd w:val="0"/>
        <w:spacing w:after="120" w:line="240" w:lineRule="auto"/>
        <w:ind w:right="1521"/>
        <w:rPr>
          <w:rFonts w:cs="Calibri"/>
          <w:color w:val="000000"/>
        </w:rPr>
      </w:pPr>
      <w:r>
        <w:rPr>
          <w:rFonts w:cs="Calibri"/>
          <w:color w:val="000000"/>
        </w:rPr>
        <w:t xml:space="preserve">No appreciable accumulation of concrete. The interior of the mixing vessel must have more than </w:t>
      </w:r>
      <w:proofErr w:type="gramStart"/>
      <w:r>
        <w:rPr>
          <w:rFonts w:cs="Calibri"/>
          <w:color w:val="000000"/>
        </w:rPr>
        <w:t>a majority of</w:t>
      </w:r>
      <w:proofErr w:type="gramEnd"/>
      <w:r>
        <w:rPr>
          <w:rFonts w:cs="Calibri"/>
          <w:color w:val="000000"/>
        </w:rPr>
        <w:t xml:space="preserve"> the skin clean. The acceptable build-up of hardened concrete is typically confined to less than 680 kg. This quantity of concrete should be confined to </w:t>
      </w:r>
      <w:proofErr w:type="gramStart"/>
      <w:r>
        <w:rPr>
          <w:rFonts w:cs="Calibri"/>
          <w:color w:val="000000"/>
        </w:rPr>
        <w:t>rather small area</w:t>
      </w:r>
      <w:proofErr w:type="gramEnd"/>
      <w:r>
        <w:rPr>
          <w:rFonts w:cs="Calibri"/>
          <w:color w:val="000000"/>
        </w:rPr>
        <w:t xml:space="preserve"> than spread throughout the vessel to be acceptable.</w:t>
      </w:r>
    </w:p>
    <w:p w14:paraId="56EF3EEC" w14:textId="77777777" w:rsidR="00617A8F" w:rsidRDefault="00617A8F" w:rsidP="00DF7D68">
      <w:pPr>
        <w:widowControl w:val="0"/>
        <w:autoSpaceDE w:val="0"/>
        <w:autoSpaceDN w:val="0"/>
        <w:adjustRightInd w:val="0"/>
        <w:spacing w:after="120" w:line="240" w:lineRule="auto"/>
        <w:ind w:right="1521"/>
        <w:rPr>
          <w:rFonts w:cs="Calibri"/>
          <w:color w:val="000000"/>
        </w:rPr>
      </w:pPr>
    </w:p>
    <w:p w14:paraId="334DCD89" w14:textId="77777777" w:rsidR="00617A8F" w:rsidRDefault="007D5007" w:rsidP="00617A8F">
      <w:pPr>
        <w:widowControl w:val="0"/>
        <w:autoSpaceDE w:val="0"/>
        <w:autoSpaceDN w:val="0"/>
        <w:adjustRightInd w:val="0"/>
        <w:spacing w:after="120" w:line="240" w:lineRule="auto"/>
        <w:ind w:right="1521"/>
        <w:rPr>
          <w:rFonts w:cs="Calibri"/>
          <w:color w:val="000000"/>
        </w:rPr>
      </w:pPr>
      <w:r>
        <w:rPr>
          <w:rFonts w:cs="Calibri"/>
          <w:color w:val="000000"/>
        </w:rPr>
        <w:lastRenderedPageBreak/>
        <w:t xml:space="preserve">If the empty weight of the unit is known, it can be weighed on truck scales to determine the quantity of build-up. The most likely spot for the larger accumulations of hardened concrete </w:t>
      </w:r>
      <w:r w:rsidRPr="00837D48">
        <w:rPr>
          <w:rFonts w:cs="Calibri"/>
          <w:color w:val="000000"/>
        </w:rPr>
        <w:t>is near the front of the vessel. It is also the mo</w:t>
      </w:r>
      <w:r w:rsidR="00617A8F">
        <w:rPr>
          <w:rFonts w:cs="Calibri"/>
          <w:color w:val="000000"/>
        </w:rPr>
        <w:t>st acceptable in this location.</w:t>
      </w:r>
    </w:p>
    <w:p w14:paraId="4AD2C687" w14:textId="77777777" w:rsidR="009D68DD" w:rsidRPr="00837D48" w:rsidRDefault="00531193" w:rsidP="00DF7D68">
      <w:pPr>
        <w:autoSpaceDE w:val="0"/>
        <w:autoSpaceDN w:val="0"/>
        <w:adjustRightInd w:val="0"/>
        <w:spacing w:after="0" w:line="240" w:lineRule="auto"/>
        <w:ind w:right="1521"/>
        <w:rPr>
          <w:rFonts w:cs="Calibri"/>
          <w:color w:val="000000"/>
        </w:rPr>
      </w:pPr>
      <w:r w:rsidRPr="00837D48">
        <w:rPr>
          <w:rFonts w:cs="Calibri"/>
          <w:color w:val="000000"/>
        </w:rPr>
        <w:t xml:space="preserve">Blades are free of excessive wear (blade wear shall not exceed 10% of the original radial height when measured at the point of maximum drum diameter nearest to the </w:t>
      </w:r>
      <w:proofErr w:type="gramStart"/>
      <w:r w:rsidRPr="00837D48">
        <w:rPr>
          <w:rFonts w:cs="Calibri"/>
          <w:color w:val="000000"/>
        </w:rPr>
        <w:t>drum head</w:t>
      </w:r>
      <w:proofErr w:type="gramEnd"/>
      <w:r w:rsidRPr="00837D48">
        <w:rPr>
          <w:rFonts w:cs="Calibri"/>
          <w:color w:val="000000"/>
        </w:rPr>
        <w:t xml:space="preserve">). No blade sections should be missing or have holes worn in </w:t>
      </w:r>
      <w:proofErr w:type="gramStart"/>
      <w:r w:rsidRPr="00837D48">
        <w:rPr>
          <w:rFonts w:cs="Calibri"/>
          <w:color w:val="000000"/>
        </w:rPr>
        <w:t>them, or</w:t>
      </w:r>
      <w:proofErr w:type="gramEnd"/>
      <w:r w:rsidRPr="00837D48">
        <w:rPr>
          <w:rFonts w:cs="Calibri"/>
          <w:color w:val="000000"/>
        </w:rPr>
        <w:t xml:space="preserve"> are loose and flopping.</w:t>
      </w:r>
    </w:p>
    <w:p w14:paraId="13170702" w14:textId="77777777" w:rsidR="001F40F7" w:rsidRDefault="001F40F7" w:rsidP="00DF7D68">
      <w:pPr>
        <w:autoSpaceDE w:val="0"/>
        <w:autoSpaceDN w:val="0"/>
        <w:adjustRightInd w:val="0"/>
        <w:spacing w:after="0" w:line="240" w:lineRule="auto"/>
        <w:rPr>
          <w:rFonts w:cs="Calibri"/>
          <w:color w:val="000000"/>
        </w:rPr>
      </w:pPr>
    </w:p>
    <w:p w14:paraId="757482A8" w14:textId="77777777" w:rsidR="007D5007" w:rsidRDefault="007D5007" w:rsidP="00DF7D68">
      <w:pPr>
        <w:widowControl w:val="0"/>
        <w:autoSpaceDE w:val="0"/>
        <w:autoSpaceDN w:val="0"/>
        <w:adjustRightInd w:val="0"/>
        <w:spacing w:after="0" w:line="240" w:lineRule="auto"/>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11C56A4F"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_______________________</w:t>
      </w:r>
    </w:p>
    <w:p w14:paraId="5D8C152A" w14:textId="77777777" w:rsidR="002E1FDA" w:rsidRDefault="002E1FDA" w:rsidP="00DF7D68">
      <w:pPr>
        <w:widowControl w:val="0"/>
        <w:autoSpaceDE w:val="0"/>
        <w:autoSpaceDN w:val="0"/>
        <w:adjustRightInd w:val="0"/>
        <w:spacing w:after="0" w:line="240" w:lineRule="auto"/>
        <w:rPr>
          <w:rFonts w:cs="Calibri"/>
          <w:color w:val="000000"/>
        </w:rPr>
      </w:pPr>
    </w:p>
    <w:p w14:paraId="6214DC80" w14:textId="77777777" w:rsidR="007D5007" w:rsidRDefault="007D5007" w:rsidP="00DF7D68">
      <w:pPr>
        <w:widowControl w:val="0"/>
        <w:autoSpaceDE w:val="0"/>
        <w:autoSpaceDN w:val="0"/>
        <w:adjustRightInd w:val="0"/>
        <w:spacing w:after="120" w:line="240" w:lineRule="auto"/>
        <w:ind w:left="720" w:hanging="720"/>
        <w:rPr>
          <w:rFonts w:cs="Calibri"/>
          <w:color w:val="000000"/>
        </w:rPr>
      </w:pPr>
      <w:r>
        <w:rPr>
          <w:rFonts w:cs="Calibri"/>
          <w:color w:val="000000"/>
        </w:rPr>
        <w:t xml:space="preserve">5.2.2 </w:t>
      </w:r>
      <w:r w:rsidR="002E1FDA">
        <w:rPr>
          <w:rFonts w:cs="Calibri"/>
          <w:color w:val="000000"/>
        </w:rPr>
        <w:tab/>
      </w:r>
      <w:r>
        <w:rPr>
          <w:rFonts w:cs="Calibri"/>
          <w:color w:val="000000"/>
        </w:rPr>
        <w:t>Charging and discharge openings and chute in good condition: free from appreciable accumulations of concrete; hopper and chute surfaces clean and smooth.</w:t>
      </w:r>
    </w:p>
    <w:tbl>
      <w:tblPr>
        <w:tblW w:w="10000" w:type="dxa"/>
        <w:tblInd w:w="108" w:type="dxa"/>
        <w:tblLook w:val="04A0" w:firstRow="1" w:lastRow="0" w:firstColumn="1" w:lastColumn="0" w:noHBand="0" w:noVBand="1"/>
      </w:tblPr>
      <w:tblGrid>
        <w:gridCol w:w="630"/>
        <w:gridCol w:w="7740"/>
        <w:gridCol w:w="1630"/>
      </w:tblGrid>
      <w:tr w:rsidR="00026DCD" w:rsidRPr="00236454" w14:paraId="7479A36F" w14:textId="77777777">
        <w:tc>
          <w:tcPr>
            <w:tcW w:w="630" w:type="dxa"/>
          </w:tcPr>
          <w:p w14:paraId="555BF816" w14:textId="77777777" w:rsidR="00026DCD" w:rsidRPr="00236454" w:rsidRDefault="00026DCD" w:rsidP="00DF7D68">
            <w:pPr>
              <w:widowControl w:val="0"/>
              <w:autoSpaceDE w:val="0"/>
              <w:autoSpaceDN w:val="0"/>
              <w:adjustRightInd w:val="0"/>
              <w:spacing w:after="120" w:line="240" w:lineRule="auto"/>
              <w:rPr>
                <w:rFonts w:ascii="Symbol" w:hAnsi="Symbol" w:cs="Symbol"/>
                <w:color w:val="000000"/>
              </w:rPr>
            </w:pPr>
            <w:r w:rsidRPr="00236454">
              <w:rPr>
                <w:rFonts w:ascii="Symbol" w:hAnsi="Symbol" w:cs="Symbol"/>
                <w:color w:val="000000"/>
              </w:rPr>
              <w:t></w:t>
            </w:r>
            <w:r w:rsidRPr="00236454">
              <w:rPr>
                <w:rFonts w:ascii="Symbol" w:hAnsi="Symbol" w:cs="Symbol"/>
                <w:color w:val="000000"/>
              </w:rPr>
              <w:t></w:t>
            </w:r>
          </w:p>
        </w:tc>
        <w:tc>
          <w:tcPr>
            <w:tcW w:w="7740" w:type="dxa"/>
          </w:tcPr>
          <w:p w14:paraId="444938D0"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Charging hopper</w:t>
            </w:r>
          </w:p>
        </w:tc>
        <w:tc>
          <w:tcPr>
            <w:tcW w:w="1630" w:type="dxa"/>
          </w:tcPr>
          <w:p w14:paraId="48154EB7"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6CBB2175" w14:textId="77777777">
        <w:tc>
          <w:tcPr>
            <w:tcW w:w="630" w:type="dxa"/>
          </w:tcPr>
          <w:p w14:paraId="797FDB2C" w14:textId="77777777" w:rsidR="00026DCD" w:rsidRPr="00236454" w:rsidRDefault="00026DCD" w:rsidP="00DF7D68">
            <w:pPr>
              <w:widowControl w:val="0"/>
              <w:autoSpaceDE w:val="0"/>
              <w:autoSpaceDN w:val="0"/>
              <w:adjustRightInd w:val="0"/>
              <w:spacing w:after="120" w:line="240" w:lineRule="auto"/>
              <w:rPr>
                <w:rFonts w:ascii="Symbol" w:hAnsi="Symbol" w:cs="Symbol"/>
                <w:color w:val="000000"/>
              </w:rPr>
            </w:pPr>
            <w:r w:rsidRPr="00236454">
              <w:rPr>
                <w:rFonts w:ascii="Symbol" w:hAnsi="Symbol" w:cs="Symbol"/>
                <w:color w:val="000000"/>
              </w:rPr>
              <w:t></w:t>
            </w:r>
            <w:r w:rsidRPr="00236454">
              <w:rPr>
                <w:rFonts w:ascii="Symbol" w:hAnsi="Symbol" w:cs="Symbol"/>
                <w:color w:val="000000"/>
              </w:rPr>
              <w:t></w:t>
            </w:r>
          </w:p>
        </w:tc>
        <w:tc>
          <w:tcPr>
            <w:tcW w:w="7740" w:type="dxa"/>
          </w:tcPr>
          <w:p w14:paraId="39081EF2"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Discharge opening</w:t>
            </w:r>
          </w:p>
        </w:tc>
        <w:tc>
          <w:tcPr>
            <w:tcW w:w="1630" w:type="dxa"/>
          </w:tcPr>
          <w:p w14:paraId="0797FC6A"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4D27F7BD" w14:textId="77777777">
        <w:tc>
          <w:tcPr>
            <w:tcW w:w="630" w:type="dxa"/>
          </w:tcPr>
          <w:p w14:paraId="61FF731F" w14:textId="77777777" w:rsidR="00026DCD" w:rsidRPr="00236454" w:rsidRDefault="00026DCD" w:rsidP="00DF7D68">
            <w:pPr>
              <w:widowControl w:val="0"/>
              <w:autoSpaceDE w:val="0"/>
              <w:autoSpaceDN w:val="0"/>
              <w:adjustRightInd w:val="0"/>
              <w:spacing w:after="120" w:line="240" w:lineRule="auto"/>
              <w:rPr>
                <w:rFonts w:ascii="Symbol" w:hAnsi="Symbol" w:cs="Symbol"/>
                <w:color w:val="000000"/>
              </w:rPr>
            </w:pPr>
            <w:r w:rsidRPr="00236454">
              <w:rPr>
                <w:rFonts w:ascii="Symbol" w:hAnsi="Symbol" w:cs="Symbol"/>
                <w:color w:val="000000"/>
              </w:rPr>
              <w:t></w:t>
            </w:r>
            <w:r w:rsidRPr="00236454">
              <w:rPr>
                <w:rFonts w:ascii="Symbol" w:hAnsi="Symbol" w:cs="Symbol"/>
                <w:color w:val="000000"/>
              </w:rPr>
              <w:t></w:t>
            </w:r>
          </w:p>
        </w:tc>
        <w:tc>
          <w:tcPr>
            <w:tcW w:w="7740" w:type="dxa"/>
          </w:tcPr>
          <w:p w14:paraId="1FF06293"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Discharge chute</w:t>
            </w:r>
          </w:p>
        </w:tc>
        <w:tc>
          <w:tcPr>
            <w:tcW w:w="1630" w:type="dxa"/>
          </w:tcPr>
          <w:p w14:paraId="640273F9"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1157F72A" w14:textId="77777777" w:rsidR="00C02C1E" w:rsidRDefault="007D5007" w:rsidP="00C02C1E">
      <w:pPr>
        <w:widowControl w:val="0"/>
        <w:autoSpaceDE w:val="0"/>
        <w:autoSpaceDN w:val="0"/>
        <w:adjustRightInd w:val="0"/>
        <w:spacing w:before="120" w:after="120" w:line="240" w:lineRule="auto"/>
        <w:ind w:right="-9"/>
        <w:rPr>
          <w:rFonts w:cs="Calibri"/>
          <w:color w:val="000000"/>
        </w:rPr>
      </w:pPr>
      <w:r>
        <w:rPr>
          <w:rFonts w:cs="Calibri"/>
          <w:color w:val="000000"/>
        </w:rPr>
        <w:t xml:space="preserve">A lack of any accumulation of concrete on a portion of these surfaces is unusual. The allowed build-up of concrete shall not include surfaces typically covered by fresh concrete. </w:t>
      </w:r>
      <w:r w:rsidR="002E1FDA">
        <w:rPr>
          <w:rFonts w:cs="Calibri"/>
          <w:color w:val="000000"/>
        </w:rPr>
        <w:t xml:space="preserve"> </w:t>
      </w:r>
      <w:r>
        <w:rPr>
          <w:rFonts w:cs="Calibri"/>
          <w:color w:val="000000"/>
        </w:rPr>
        <w:t>Hardened concrete that is thick</w:t>
      </w:r>
      <w:r w:rsidR="002E1FDA">
        <w:rPr>
          <w:rFonts w:ascii="Calibri,Bold" w:hAnsi="Calibri,Bold" w:cs="Calibri,Bold"/>
          <w:color w:val="000000"/>
          <w:sz w:val="20"/>
          <w:szCs w:val="20"/>
        </w:rPr>
        <w:t xml:space="preserve"> </w:t>
      </w:r>
      <w:r>
        <w:rPr>
          <w:rFonts w:cs="Calibri"/>
          <w:color w:val="000000"/>
        </w:rPr>
        <w:t>enough to cause flaking off into the fresh concrete should not be immediately adjacent to surfaces that carry fresh concrete.</w:t>
      </w:r>
    </w:p>
    <w:p w14:paraId="76B1B024" w14:textId="77777777" w:rsidR="007D5007" w:rsidRDefault="007D5007" w:rsidP="00C02C1E">
      <w:pPr>
        <w:widowControl w:val="0"/>
        <w:autoSpaceDE w:val="0"/>
        <w:autoSpaceDN w:val="0"/>
        <w:adjustRightInd w:val="0"/>
        <w:spacing w:before="120" w:after="120" w:line="240" w:lineRule="auto"/>
        <w:ind w:right="-9"/>
        <w:rPr>
          <w:rFonts w:ascii="Calibri,Italic" w:hAnsi="Calibri,Italic" w:cs="Calibri,Italic"/>
          <w:i/>
          <w:iCs/>
          <w:color w:val="000000"/>
          <w:sz w:val="20"/>
          <w:szCs w:val="20"/>
        </w:rPr>
      </w:pPr>
      <w:r>
        <w:rPr>
          <w:rFonts w:ascii="Calibri,Italic" w:hAnsi="Calibri,Italic" w:cs="Calibri,Italic"/>
          <w:i/>
          <w:iCs/>
          <w:color w:val="000000"/>
          <w:sz w:val="20"/>
          <w:szCs w:val="20"/>
        </w:rPr>
        <w:t>Notes:</w:t>
      </w:r>
    </w:p>
    <w:p w14:paraId="19BF4386" w14:textId="77777777" w:rsidR="007D5007" w:rsidRDefault="007D5007" w:rsidP="00DF7D68">
      <w:pPr>
        <w:widowControl w:val="0"/>
        <w:autoSpaceDE w:val="0"/>
        <w:autoSpaceDN w:val="0"/>
        <w:adjustRightInd w:val="0"/>
        <w:spacing w:after="0" w:line="240" w:lineRule="auto"/>
        <w:rPr>
          <w:rFonts w:cs="Calibri"/>
          <w:color w:val="000000"/>
        </w:rPr>
      </w:pPr>
      <w:r>
        <w:rPr>
          <w:rFonts w:cs="Calibri"/>
          <w:color w:val="000000"/>
        </w:rPr>
        <w:t>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______________________</w:t>
      </w:r>
    </w:p>
    <w:p w14:paraId="598E3BA0" w14:textId="77777777" w:rsidR="002E1FDA" w:rsidRDefault="002E1FDA" w:rsidP="00DF7D68">
      <w:pPr>
        <w:widowControl w:val="0"/>
        <w:autoSpaceDE w:val="0"/>
        <w:autoSpaceDN w:val="0"/>
        <w:adjustRightInd w:val="0"/>
        <w:spacing w:after="0" w:line="240" w:lineRule="auto"/>
        <w:rPr>
          <w:rFonts w:cs="Calibri"/>
          <w:color w:val="000000"/>
        </w:rPr>
      </w:pPr>
    </w:p>
    <w:p w14:paraId="4092620F" w14:textId="77777777" w:rsidR="007D5007" w:rsidRDefault="007D5007" w:rsidP="00DF7D68">
      <w:pPr>
        <w:widowControl w:val="0"/>
        <w:autoSpaceDE w:val="0"/>
        <w:autoSpaceDN w:val="0"/>
        <w:adjustRightInd w:val="0"/>
        <w:spacing w:after="120" w:line="240" w:lineRule="auto"/>
        <w:rPr>
          <w:rFonts w:ascii="Calibri,Bold" w:hAnsi="Calibri,Bold" w:cs="Calibri,Bold"/>
          <w:b/>
          <w:bCs/>
          <w:color w:val="000000"/>
        </w:rPr>
      </w:pPr>
      <w:r>
        <w:rPr>
          <w:rFonts w:ascii="Calibri,Bold" w:hAnsi="Calibri,Bold" w:cs="Calibri,Bold"/>
          <w:b/>
          <w:bCs/>
          <w:color w:val="000000"/>
        </w:rPr>
        <w:t>5.2.7 Summary of Fleet Operating from Plant</w:t>
      </w:r>
    </w:p>
    <w:p w14:paraId="4AC8B9BB" w14:textId="77777777" w:rsidR="007D5007" w:rsidRPr="000A3101" w:rsidRDefault="000A3101" w:rsidP="00B726AA">
      <w:pPr>
        <w:widowControl w:val="0"/>
        <w:autoSpaceDE w:val="0"/>
        <w:autoSpaceDN w:val="0"/>
        <w:adjustRightInd w:val="0"/>
        <w:spacing w:after="120" w:line="240" w:lineRule="auto"/>
        <w:rPr>
          <w:rFonts w:cs="Calibri"/>
          <w:color w:val="000000"/>
        </w:rPr>
      </w:pPr>
      <w:r>
        <w:rPr>
          <w:rFonts w:cs="Calibri"/>
          <w:color w:val="000000"/>
        </w:rPr>
        <w:t>Number o</w:t>
      </w:r>
      <w:r w:rsidRPr="000A3101">
        <w:rPr>
          <w:rFonts w:cs="Calibri"/>
          <w:color w:val="000000"/>
        </w:rPr>
        <w:t xml:space="preserve">f </w:t>
      </w:r>
      <w:r w:rsidR="00B726AA" w:rsidRPr="005A3F71">
        <w:rPr>
          <w:rFonts w:cs="Calibri"/>
          <w:color w:val="000000"/>
        </w:rPr>
        <w:t>truck mixers required</w:t>
      </w:r>
      <w:r w:rsidR="00394B21" w:rsidRPr="005A3F71">
        <w:rPr>
          <w:rFonts w:cs="Calibri"/>
          <w:color w:val="000000"/>
        </w:rPr>
        <w:t>/selected</w:t>
      </w:r>
      <w:r w:rsidR="00B726AA" w:rsidRPr="005A3F71">
        <w:rPr>
          <w:rFonts w:cs="Calibri"/>
          <w:color w:val="000000"/>
        </w:rPr>
        <w:t xml:space="preserve"> for certification</w:t>
      </w:r>
      <w:r w:rsidR="00FF7E50" w:rsidRPr="000A3101">
        <w:rPr>
          <w:rFonts w:cs="Calibri"/>
          <w:color w:val="000000"/>
        </w:rPr>
        <w:tab/>
      </w:r>
      <w:r w:rsidR="007D5007" w:rsidRPr="000A3101">
        <w:rPr>
          <w:rFonts w:cs="Calibri"/>
          <w:color w:val="000000"/>
        </w:rPr>
        <w:t xml:space="preserve"> </w:t>
      </w:r>
      <w:r w:rsidR="00FF7E50" w:rsidRPr="000A3101">
        <w:rPr>
          <w:rFonts w:cs="Calibri"/>
          <w:color w:val="000000"/>
        </w:rPr>
        <w:tab/>
      </w:r>
      <w:r w:rsidR="007D5007" w:rsidRPr="000A3101">
        <w:rPr>
          <w:rFonts w:cs="Calibri"/>
          <w:color w:val="000000"/>
        </w:rPr>
        <w:t>___________________________</w:t>
      </w:r>
    </w:p>
    <w:p w14:paraId="118A2470" w14:textId="77777777" w:rsidR="007D5007" w:rsidRDefault="007D5007" w:rsidP="00675E07">
      <w:pPr>
        <w:widowControl w:val="0"/>
        <w:autoSpaceDE w:val="0"/>
        <w:autoSpaceDN w:val="0"/>
        <w:adjustRightInd w:val="0"/>
        <w:spacing w:after="120" w:line="240" w:lineRule="auto"/>
        <w:rPr>
          <w:rFonts w:cs="Calibri"/>
          <w:color w:val="000000"/>
        </w:rPr>
      </w:pPr>
      <w:r w:rsidRPr="000A3101">
        <w:rPr>
          <w:rFonts w:cs="Calibri"/>
          <w:color w:val="000000"/>
        </w:rPr>
        <w:t xml:space="preserve">Number of </w:t>
      </w:r>
      <w:r w:rsidR="000A3101" w:rsidRPr="005A3F71">
        <w:rPr>
          <w:rFonts w:cs="Calibri"/>
          <w:color w:val="000000"/>
        </w:rPr>
        <w:t>t</w:t>
      </w:r>
      <w:r w:rsidR="00B726AA" w:rsidRPr="005A3F71">
        <w:rPr>
          <w:rFonts w:cs="Calibri"/>
          <w:color w:val="000000"/>
        </w:rPr>
        <w:t>ruck</w:t>
      </w:r>
      <w:r w:rsidR="00675E07" w:rsidRPr="005A3F71">
        <w:rPr>
          <w:rFonts w:cs="Calibri"/>
          <w:color w:val="000000"/>
        </w:rPr>
        <w:t xml:space="preserve"> mixers passed the requirements</w:t>
      </w:r>
      <w:r w:rsidR="00B726AA">
        <w:rPr>
          <w:rFonts w:cs="Calibri"/>
          <w:color w:val="000000"/>
        </w:rPr>
        <w:tab/>
      </w:r>
      <w:r>
        <w:rPr>
          <w:rFonts w:cs="Calibri"/>
          <w:color w:val="000000"/>
        </w:rPr>
        <w:t xml:space="preserve"> </w:t>
      </w:r>
      <w:r w:rsidR="00FF7E50">
        <w:rPr>
          <w:rFonts w:cs="Calibri"/>
          <w:color w:val="000000"/>
        </w:rPr>
        <w:tab/>
      </w:r>
      <w:r w:rsidR="00FF7E50">
        <w:rPr>
          <w:rFonts w:cs="Calibri"/>
          <w:color w:val="000000"/>
        </w:rPr>
        <w:tab/>
      </w:r>
      <w:r>
        <w:rPr>
          <w:rFonts w:cs="Calibri"/>
          <w:color w:val="000000"/>
        </w:rPr>
        <w:t>___________________________</w:t>
      </w:r>
    </w:p>
    <w:p w14:paraId="7BA48692" w14:textId="77777777" w:rsidR="00C02C1E" w:rsidRDefault="00C02C1E" w:rsidP="00DF7D68">
      <w:pPr>
        <w:widowControl w:val="0"/>
        <w:autoSpaceDE w:val="0"/>
        <w:autoSpaceDN w:val="0"/>
        <w:adjustRightInd w:val="0"/>
        <w:spacing w:after="120" w:line="240" w:lineRule="auto"/>
        <w:rPr>
          <w:rFonts w:cs="Calibri"/>
          <w:color w:val="000000"/>
        </w:rPr>
      </w:pPr>
    </w:p>
    <w:p w14:paraId="71CB7D7B" w14:textId="77777777" w:rsidR="001F4F18" w:rsidRPr="00617A8F" w:rsidRDefault="001F4F18" w:rsidP="000E4238">
      <w:pPr>
        <w:widowControl w:val="0"/>
        <w:shd w:val="clear" w:color="auto" w:fill="FFFFFF"/>
        <w:autoSpaceDE w:val="0"/>
        <w:autoSpaceDN w:val="0"/>
        <w:adjustRightInd w:val="0"/>
        <w:spacing w:after="120" w:line="240" w:lineRule="auto"/>
        <w:jc w:val="both"/>
        <w:rPr>
          <w:rFonts w:cs="Calibri"/>
          <w:i/>
          <w:iCs/>
        </w:rPr>
      </w:pPr>
      <w:r w:rsidRPr="00617A8F">
        <w:rPr>
          <w:rFonts w:cs="Calibri"/>
          <w:b/>
          <w:bCs/>
          <w:i/>
          <w:iCs/>
        </w:rPr>
        <w:t>Note 1:</w:t>
      </w:r>
      <w:r w:rsidR="00617A8F" w:rsidRPr="00617A8F">
        <w:rPr>
          <w:rFonts w:cs="Calibri"/>
          <w:i/>
          <w:iCs/>
        </w:rPr>
        <w:t xml:space="preserve"> </w:t>
      </w:r>
      <w:r w:rsidRPr="00617A8F">
        <w:rPr>
          <w:rFonts w:cs="Calibri"/>
          <w:i/>
          <w:iCs/>
        </w:rPr>
        <w:t xml:space="preserve">During surveillance audits and subject to historical conformance of the certified trucks, </w:t>
      </w:r>
      <w:r w:rsidRPr="000E4238">
        <w:rPr>
          <w:rFonts w:cs="Calibri"/>
          <w:i/>
          <w:iCs/>
          <w:shd w:val="clear" w:color="auto" w:fill="D9D9D9"/>
        </w:rPr>
        <w:t>DCLD</w:t>
      </w:r>
      <w:r w:rsidR="005A3F71" w:rsidRPr="000E4238">
        <w:rPr>
          <w:rFonts w:cs="Calibri"/>
          <w:i/>
          <w:iCs/>
          <w:shd w:val="clear" w:color="auto" w:fill="D9D9D9"/>
        </w:rPr>
        <w:t>-CQPS</w:t>
      </w:r>
      <w:r w:rsidRPr="00617A8F">
        <w:rPr>
          <w:rFonts w:cs="Calibri"/>
          <w:i/>
          <w:iCs/>
        </w:rPr>
        <w:t xml:space="preserve"> authorized representative may opt to randomly select up to 60% of the certified trucks for inspection. If more than 8% of the selected trucks have failed to meet the inspection requirements, then </w:t>
      </w:r>
      <w:r w:rsidR="00617A8F" w:rsidRPr="00617A8F">
        <w:rPr>
          <w:rFonts w:cs="Calibri"/>
          <w:i/>
          <w:iCs/>
        </w:rPr>
        <w:t>all</w:t>
      </w:r>
      <w:r w:rsidRPr="00617A8F">
        <w:rPr>
          <w:rFonts w:cs="Calibri"/>
          <w:i/>
          <w:iCs/>
        </w:rPr>
        <w:t xml:space="preserve"> certified trucks shall be completely inspected.</w:t>
      </w:r>
    </w:p>
    <w:p w14:paraId="2699CDFF" w14:textId="77777777" w:rsidR="00A87DE1" w:rsidRPr="00617A8F" w:rsidRDefault="00A87DE1" w:rsidP="000E4238">
      <w:pPr>
        <w:widowControl w:val="0"/>
        <w:shd w:val="clear" w:color="auto" w:fill="FFFFFF"/>
        <w:autoSpaceDE w:val="0"/>
        <w:autoSpaceDN w:val="0"/>
        <w:adjustRightInd w:val="0"/>
        <w:spacing w:after="120" w:line="240" w:lineRule="auto"/>
        <w:jc w:val="both"/>
        <w:rPr>
          <w:rFonts w:cs="Calibri"/>
          <w:i/>
          <w:iCs/>
        </w:rPr>
      </w:pPr>
      <w:r w:rsidRPr="00617A8F">
        <w:rPr>
          <w:rFonts w:cs="Calibri"/>
          <w:b/>
          <w:bCs/>
          <w:i/>
          <w:iCs/>
        </w:rPr>
        <w:t>Note 2</w:t>
      </w:r>
      <w:r w:rsidR="00617A8F" w:rsidRPr="00617A8F">
        <w:rPr>
          <w:rFonts w:cs="Calibri"/>
          <w:b/>
          <w:bCs/>
          <w:i/>
          <w:iCs/>
        </w:rPr>
        <w:t xml:space="preserve">: </w:t>
      </w:r>
      <w:r w:rsidR="00A03E6A" w:rsidRPr="00617A8F">
        <w:rPr>
          <w:rFonts w:cs="Calibri"/>
          <w:i/>
          <w:iCs/>
        </w:rPr>
        <w:t xml:space="preserve">The </w:t>
      </w:r>
      <w:r w:rsidRPr="00617A8F">
        <w:rPr>
          <w:rFonts w:cs="Calibri"/>
          <w:i/>
          <w:iCs/>
        </w:rPr>
        <w:t>proper use</w:t>
      </w:r>
      <w:r w:rsidR="009F6CC2" w:rsidRPr="00617A8F">
        <w:rPr>
          <w:rFonts w:cs="Calibri"/>
          <w:i/>
          <w:iCs/>
        </w:rPr>
        <w:t xml:space="preserve"> and correctness of the updated information (including Dubai Government/Dubai Municipality) logos and the</w:t>
      </w:r>
      <w:r w:rsidRPr="00617A8F">
        <w:rPr>
          <w:rFonts w:cs="Calibri"/>
          <w:i/>
          <w:iCs/>
        </w:rPr>
        <w:t xml:space="preserve"> </w:t>
      </w:r>
      <w:r w:rsidR="00A03E6A" w:rsidRPr="00617A8F">
        <w:rPr>
          <w:rFonts w:cs="Calibri"/>
          <w:i/>
          <w:iCs/>
        </w:rPr>
        <w:t xml:space="preserve">approved </w:t>
      </w:r>
      <w:r w:rsidRPr="00617A8F">
        <w:rPr>
          <w:rFonts w:cs="Calibri"/>
          <w:i/>
          <w:iCs/>
        </w:rPr>
        <w:t>DCL conformity mark</w:t>
      </w:r>
      <w:r w:rsidR="009F6CC2" w:rsidRPr="00617A8F">
        <w:rPr>
          <w:rFonts w:cs="Calibri"/>
          <w:i/>
          <w:iCs/>
        </w:rPr>
        <w:t>,</w:t>
      </w:r>
      <w:r w:rsidRPr="00617A8F">
        <w:rPr>
          <w:rFonts w:cs="Calibri"/>
          <w:i/>
          <w:iCs/>
        </w:rPr>
        <w:t xml:space="preserve"> </w:t>
      </w:r>
      <w:r w:rsidR="00A03E6A" w:rsidRPr="00617A8F">
        <w:rPr>
          <w:rFonts w:cs="Calibri"/>
          <w:i/>
          <w:iCs/>
        </w:rPr>
        <w:t xml:space="preserve">shall also be verified on the </w:t>
      </w:r>
      <w:r w:rsidRPr="00617A8F">
        <w:rPr>
          <w:rFonts w:cs="Calibri"/>
          <w:i/>
          <w:iCs/>
        </w:rPr>
        <w:t>stickers</w:t>
      </w:r>
      <w:r w:rsidR="009F6CC2" w:rsidRPr="00617A8F">
        <w:rPr>
          <w:rFonts w:cs="Calibri"/>
          <w:i/>
          <w:iCs/>
        </w:rPr>
        <w:t xml:space="preserve"> of the </w:t>
      </w:r>
      <w:r w:rsidR="00617A8F" w:rsidRPr="00617A8F">
        <w:rPr>
          <w:rFonts w:cs="Calibri"/>
          <w:i/>
          <w:iCs/>
        </w:rPr>
        <w:t>above randomly</w:t>
      </w:r>
      <w:r w:rsidR="009F6CC2" w:rsidRPr="00617A8F">
        <w:rPr>
          <w:rFonts w:cs="Calibri"/>
          <w:i/>
          <w:iCs/>
        </w:rPr>
        <w:t xml:space="preserve"> selected truck </w:t>
      </w:r>
      <w:proofErr w:type="gramStart"/>
      <w:r w:rsidR="009F6CC2" w:rsidRPr="00617A8F">
        <w:rPr>
          <w:rFonts w:cs="Calibri"/>
          <w:i/>
          <w:iCs/>
        </w:rPr>
        <w:t>mixers</w:t>
      </w:r>
      <w:proofErr w:type="gramEnd"/>
      <w:r w:rsidR="009F6CC2" w:rsidRPr="00617A8F">
        <w:rPr>
          <w:rFonts w:cs="Calibri"/>
          <w:i/>
          <w:iCs/>
        </w:rPr>
        <w:t xml:space="preserve"> </w:t>
      </w:r>
    </w:p>
    <w:p w14:paraId="75808248" w14:textId="77777777" w:rsidR="00617A8F" w:rsidRDefault="00617A8F" w:rsidP="00DF7D68">
      <w:pPr>
        <w:widowControl w:val="0"/>
        <w:autoSpaceDE w:val="0"/>
        <w:autoSpaceDN w:val="0"/>
        <w:adjustRightInd w:val="0"/>
        <w:spacing w:after="120" w:line="240" w:lineRule="auto"/>
        <w:rPr>
          <w:rFonts w:cs="Calibri"/>
          <w:color w:val="000000"/>
        </w:rPr>
      </w:pPr>
    </w:p>
    <w:p w14:paraId="5E12EB68" w14:textId="77777777" w:rsidR="007D5007" w:rsidRDefault="007D5007" w:rsidP="00DF7D68">
      <w:pPr>
        <w:widowControl w:val="0"/>
        <w:autoSpaceDE w:val="0"/>
        <w:autoSpaceDN w:val="0"/>
        <w:adjustRightInd w:val="0"/>
        <w:spacing w:after="0" w:line="240" w:lineRule="auto"/>
        <w:rPr>
          <w:rFonts w:ascii="Calibri,Bold" w:hAnsi="Calibri,Bold" w:cs="Calibri,Bold"/>
          <w:b/>
          <w:bCs/>
          <w:color w:val="000000"/>
          <w:sz w:val="19"/>
          <w:szCs w:val="19"/>
        </w:rPr>
      </w:pPr>
      <w:r>
        <w:rPr>
          <w:rFonts w:ascii="Calibri,Bold" w:hAnsi="Calibri,Bold" w:cs="Calibri,Bold"/>
          <w:b/>
          <w:bCs/>
          <w:color w:val="000000"/>
        </w:rPr>
        <w:t xml:space="preserve">6. </w:t>
      </w:r>
      <w:r>
        <w:rPr>
          <w:rFonts w:ascii="Calibri,Bold" w:hAnsi="Calibri,Bold" w:cs="Calibri,Bold"/>
          <w:b/>
          <w:bCs/>
          <w:color w:val="000000"/>
          <w:sz w:val="24"/>
          <w:szCs w:val="24"/>
        </w:rPr>
        <w:t>P</w:t>
      </w:r>
      <w:r>
        <w:rPr>
          <w:rFonts w:ascii="Calibri,Bold" w:hAnsi="Calibri,Bold" w:cs="Calibri,Bold"/>
          <w:b/>
          <w:bCs/>
          <w:color w:val="000000"/>
          <w:sz w:val="19"/>
          <w:szCs w:val="19"/>
        </w:rPr>
        <w:t xml:space="preserve">ROVISION FOR </w:t>
      </w:r>
      <w:r>
        <w:rPr>
          <w:rFonts w:ascii="Calibri,Bold" w:hAnsi="Calibri,Bold" w:cs="Calibri,Bold"/>
          <w:b/>
          <w:bCs/>
          <w:color w:val="000000"/>
          <w:sz w:val="24"/>
          <w:szCs w:val="24"/>
        </w:rPr>
        <w:t>H</w:t>
      </w:r>
      <w:r>
        <w:rPr>
          <w:rFonts w:ascii="Calibri,Bold" w:hAnsi="Calibri,Bold" w:cs="Calibri,Bold"/>
          <w:b/>
          <w:bCs/>
          <w:color w:val="000000"/>
          <w:sz w:val="19"/>
          <w:szCs w:val="19"/>
        </w:rPr>
        <w:t xml:space="preserve">OT </w:t>
      </w:r>
      <w:r>
        <w:rPr>
          <w:rFonts w:ascii="Calibri,Bold" w:hAnsi="Calibri,Bold" w:cs="Calibri,Bold"/>
          <w:b/>
          <w:bCs/>
          <w:color w:val="000000"/>
          <w:sz w:val="24"/>
          <w:szCs w:val="24"/>
        </w:rPr>
        <w:t>W</w:t>
      </w:r>
      <w:r>
        <w:rPr>
          <w:rFonts w:ascii="Calibri,Bold" w:hAnsi="Calibri,Bold" w:cs="Calibri,Bold"/>
          <w:b/>
          <w:bCs/>
          <w:color w:val="000000"/>
          <w:sz w:val="19"/>
          <w:szCs w:val="19"/>
        </w:rPr>
        <w:t xml:space="preserve">EATHER </w:t>
      </w:r>
      <w:r>
        <w:rPr>
          <w:rFonts w:ascii="Calibri,Bold" w:hAnsi="Calibri,Bold" w:cs="Calibri,Bold"/>
          <w:b/>
          <w:bCs/>
          <w:color w:val="000000"/>
          <w:sz w:val="24"/>
          <w:szCs w:val="24"/>
        </w:rPr>
        <w:t>C</w:t>
      </w:r>
      <w:r>
        <w:rPr>
          <w:rFonts w:ascii="Calibri,Bold" w:hAnsi="Calibri,Bold" w:cs="Calibri,Bold"/>
          <w:b/>
          <w:bCs/>
          <w:color w:val="000000"/>
          <w:sz w:val="19"/>
          <w:szCs w:val="19"/>
        </w:rPr>
        <w:t>ONCRETE</w:t>
      </w:r>
    </w:p>
    <w:p w14:paraId="16DDDA50" w14:textId="77777777" w:rsidR="00FF7E50" w:rsidRDefault="00FF7E50" w:rsidP="00DF7D68">
      <w:pPr>
        <w:widowControl w:val="0"/>
        <w:autoSpaceDE w:val="0"/>
        <w:autoSpaceDN w:val="0"/>
        <w:adjustRightInd w:val="0"/>
        <w:spacing w:after="0" w:line="240" w:lineRule="auto"/>
        <w:rPr>
          <w:rFonts w:ascii="Calibri,Bold" w:hAnsi="Calibri,Bold" w:cs="Calibri,Bold"/>
          <w:b/>
          <w:bCs/>
          <w:color w:val="000000"/>
          <w:sz w:val="19"/>
          <w:szCs w:val="19"/>
        </w:rPr>
      </w:pPr>
    </w:p>
    <w:p w14:paraId="580CE742" w14:textId="77777777" w:rsidR="007D5007" w:rsidRDefault="007D5007" w:rsidP="009F6CC2">
      <w:pPr>
        <w:widowControl w:val="0"/>
        <w:autoSpaceDE w:val="0"/>
        <w:autoSpaceDN w:val="0"/>
        <w:adjustRightInd w:val="0"/>
        <w:spacing w:after="120" w:line="240" w:lineRule="auto"/>
        <w:rPr>
          <w:rFonts w:cs="Calibri"/>
          <w:color w:val="000000"/>
        </w:rPr>
      </w:pPr>
      <w:r>
        <w:rPr>
          <w:rFonts w:cs="Calibri"/>
          <w:color w:val="000000"/>
        </w:rPr>
        <w:lastRenderedPageBreak/>
        <w:t>6.1 Materials Stock and Plant Facilities</w:t>
      </w:r>
      <w:r w:rsidR="005471C8">
        <w:rPr>
          <w:rFonts w:cs="Calibri"/>
          <w:color w:val="000000"/>
        </w:rPr>
        <w:t xml:space="preserve"> </w:t>
      </w:r>
      <w:r w:rsidR="005471C8" w:rsidRPr="00DF7D68">
        <w:rPr>
          <w:rFonts w:cs="Calibri"/>
          <w:color w:val="000000"/>
        </w:rPr>
        <w:t xml:space="preserve">are </w:t>
      </w:r>
      <w:r w:rsidR="00C60499" w:rsidRPr="00DF7D68">
        <w:rPr>
          <w:rFonts w:cs="Calibri"/>
          <w:color w:val="000000"/>
        </w:rPr>
        <w:t xml:space="preserve">arranged in such a way to produce </w:t>
      </w:r>
      <w:r w:rsidR="00A03E6A" w:rsidRPr="00DF7D68">
        <w:rPr>
          <w:rFonts w:cs="Calibri"/>
          <w:color w:val="000000"/>
        </w:rPr>
        <w:t>temperature-controlled</w:t>
      </w:r>
      <w:r w:rsidR="00C60499" w:rsidRPr="00DF7D68">
        <w:rPr>
          <w:rFonts w:cs="Calibri"/>
          <w:color w:val="000000"/>
        </w:rPr>
        <w:t xml:space="preserve"> </w:t>
      </w:r>
      <w:r w:rsidR="00A03E6A">
        <w:rPr>
          <w:rFonts w:cs="Calibri"/>
          <w:color w:val="000000"/>
        </w:rPr>
        <w:t xml:space="preserve">  </w:t>
      </w:r>
      <w:r w:rsidR="00C60499" w:rsidRPr="00DF7D68">
        <w:rPr>
          <w:rFonts w:cs="Calibri"/>
          <w:color w:val="000000"/>
        </w:rPr>
        <w:t>concrete with the following measures that might be taken:</w:t>
      </w:r>
      <w:r w:rsidR="005471C8">
        <w:rPr>
          <w:rFonts w:cs="Calibri"/>
          <w:color w:val="000000"/>
        </w:rPr>
        <w:t xml:space="preserve"> </w:t>
      </w:r>
    </w:p>
    <w:tbl>
      <w:tblPr>
        <w:tblW w:w="10000" w:type="dxa"/>
        <w:tblInd w:w="108" w:type="dxa"/>
        <w:tblLook w:val="04A0" w:firstRow="1" w:lastRow="0" w:firstColumn="1" w:lastColumn="0" w:noHBand="0" w:noVBand="1"/>
      </w:tblPr>
      <w:tblGrid>
        <w:gridCol w:w="630"/>
        <w:gridCol w:w="7740"/>
        <w:gridCol w:w="1630"/>
      </w:tblGrid>
      <w:tr w:rsidR="00026DCD" w:rsidRPr="00236454" w14:paraId="59D3DE9C" w14:textId="77777777">
        <w:tc>
          <w:tcPr>
            <w:tcW w:w="630" w:type="dxa"/>
          </w:tcPr>
          <w:p w14:paraId="0210B1A9"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 </w:t>
            </w:r>
          </w:p>
        </w:tc>
        <w:tc>
          <w:tcPr>
            <w:tcW w:w="7740" w:type="dxa"/>
          </w:tcPr>
          <w:p w14:paraId="557C5C56"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Aggregate </w:t>
            </w:r>
            <w:proofErr w:type="gramStart"/>
            <w:r w:rsidRPr="00236454">
              <w:rPr>
                <w:rFonts w:cs="Calibri"/>
                <w:color w:val="000000"/>
              </w:rPr>
              <w:t>stock piles</w:t>
            </w:r>
            <w:proofErr w:type="gramEnd"/>
            <w:r w:rsidRPr="00236454">
              <w:rPr>
                <w:rFonts w:cs="Calibri"/>
                <w:color w:val="000000"/>
              </w:rPr>
              <w:t xml:space="preserve"> </w:t>
            </w:r>
            <w:r w:rsidR="00D23B54" w:rsidRPr="00907F4F">
              <w:rPr>
                <w:rFonts w:cs="Calibri"/>
                <w:color w:val="000000"/>
              </w:rPr>
              <w:t xml:space="preserve">and bins </w:t>
            </w:r>
            <w:r w:rsidRPr="00907F4F">
              <w:rPr>
                <w:rFonts w:cs="Calibri"/>
                <w:color w:val="000000"/>
              </w:rPr>
              <w:t xml:space="preserve">are </w:t>
            </w:r>
            <w:r w:rsidR="00D23B54" w:rsidRPr="00907F4F">
              <w:rPr>
                <w:rFonts w:cs="Calibri"/>
                <w:color w:val="000000"/>
              </w:rPr>
              <w:t xml:space="preserve">properly </w:t>
            </w:r>
            <w:r w:rsidRPr="00907F4F">
              <w:rPr>
                <w:rFonts w:cs="Calibri"/>
                <w:color w:val="000000"/>
              </w:rPr>
              <w:t>sh</w:t>
            </w:r>
            <w:r w:rsidRPr="00236454">
              <w:rPr>
                <w:rFonts w:cs="Calibri"/>
                <w:color w:val="000000"/>
              </w:rPr>
              <w:t>aded</w:t>
            </w:r>
            <w:r w:rsidR="005D7777">
              <w:rPr>
                <w:rFonts w:cs="Calibri"/>
                <w:color w:val="000000"/>
              </w:rPr>
              <w:t>*</w:t>
            </w:r>
          </w:p>
        </w:tc>
        <w:tc>
          <w:tcPr>
            <w:tcW w:w="1630" w:type="dxa"/>
          </w:tcPr>
          <w:p w14:paraId="1EEF3513"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170280E9" w14:textId="77777777">
        <w:tc>
          <w:tcPr>
            <w:tcW w:w="630" w:type="dxa"/>
          </w:tcPr>
          <w:p w14:paraId="300FF62B"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b. </w:t>
            </w:r>
          </w:p>
        </w:tc>
        <w:tc>
          <w:tcPr>
            <w:tcW w:w="7740" w:type="dxa"/>
          </w:tcPr>
          <w:p w14:paraId="6F638DE2"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Cement silos, admixture tanks, water tanks and aggregate bins are painted white or light color</w:t>
            </w:r>
            <w:r w:rsidR="00C60499">
              <w:rPr>
                <w:rFonts w:cs="Calibri"/>
                <w:color w:val="000000"/>
              </w:rPr>
              <w:t>.</w:t>
            </w:r>
          </w:p>
        </w:tc>
        <w:tc>
          <w:tcPr>
            <w:tcW w:w="1630" w:type="dxa"/>
          </w:tcPr>
          <w:p w14:paraId="59471521"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37F9EAAB" w14:textId="77777777">
        <w:tc>
          <w:tcPr>
            <w:tcW w:w="630" w:type="dxa"/>
          </w:tcPr>
          <w:p w14:paraId="56183007"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 </w:t>
            </w:r>
          </w:p>
        </w:tc>
        <w:tc>
          <w:tcPr>
            <w:tcW w:w="7740" w:type="dxa"/>
          </w:tcPr>
          <w:p w14:paraId="78F75E06"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Transit mixers are painted white or light color</w:t>
            </w:r>
            <w:r w:rsidR="00C60499">
              <w:rPr>
                <w:rFonts w:cs="Calibri"/>
                <w:color w:val="000000"/>
              </w:rPr>
              <w:t>.</w:t>
            </w:r>
          </w:p>
        </w:tc>
        <w:tc>
          <w:tcPr>
            <w:tcW w:w="1630" w:type="dxa"/>
          </w:tcPr>
          <w:p w14:paraId="44DEF215"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09AC7033" w14:textId="77777777" w:rsidR="005D7777" w:rsidRDefault="005D7777" w:rsidP="00907F4F">
      <w:pPr>
        <w:widowControl w:val="0"/>
        <w:autoSpaceDE w:val="0"/>
        <w:autoSpaceDN w:val="0"/>
        <w:adjustRightInd w:val="0"/>
        <w:spacing w:after="120" w:line="240" w:lineRule="auto"/>
        <w:rPr>
          <w:rFonts w:cs="Calibri"/>
          <w:i/>
          <w:iCs/>
          <w:color w:val="000000"/>
        </w:rPr>
      </w:pPr>
      <w:r w:rsidRPr="005D7777">
        <w:rPr>
          <w:rFonts w:cs="Calibri"/>
          <w:i/>
          <w:iCs/>
          <w:color w:val="000000"/>
        </w:rPr>
        <w:t xml:space="preserve">* For on-site batching units (CBU’s), </w:t>
      </w:r>
      <w:r>
        <w:rPr>
          <w:rFonts w:cs="Calibri"/>
          <w:i/>
          <w:iCs/>
          <w:color w:val="000000"/>
        </w:rPr>
        <w:t xml:space="preserve">temporary shading can be acceptable </w:t>
      </w:r>
      <w:proofErr w:type="gramStart"/>
      <w:r>
        <w:rPr>
          <w:rFonts w:cs="Calibri"/>
          <w:i/>
          <w:iCs/>
          <w:color w:val="000000"/>
        </w:rPr>
        <w:t>as long as</w:t>
      </w:r>
      <w:proofErr w:type="gramEnd"/>
      <w:r>
        <w:rPr>
          <w:rFonts w:cs="Calibri"/>
          <w:i/>
          <w:iCs/>
          <w:color w:val="000000"/>
        </w:rPr>
        <w:t xml:space="preserve"> it meets the</w:t>
      </w:r>
    </w:p>
    <w:p w14:paraId="37591258" w14:textId="77777777" w:rsidR="005D7777" w:rsidRPr="005D7777" w:rsidRDefault="005D7777" w:rsidP="00907F4F">
      <w:pPr>
        <w:widowControl w:val="0"/>
        <w:autoSpaceDE w:val="0"/>
        <w:autoSpaceDN w:val="0"/>
        <w:adjustRightInd w:val="0"/>
        <w:spacing w:after="120" w:line="240" w:lineRule="auto"/>
        <w:rPr>
          <w:rFonts w:cs="Calibri"/>
          <w:i/>
          <w:iCs/>
          <w:color w:val="000000"/>
        </w:rPr>
      </w:pPr>
      <w:r>
        <w:rPr>
          <w:rFonts w:cs="Calibri"/>
          <w:i/>
          <w:iCs/>
          <w:color w:val="000000"/>
        </w:rPr>
        <w:t xml:space="preserve">purpose of protecting the aggregates from </w:t>
      </w:r>
      <w:proofErr w:type="gramStart"/>
      <w:r>
        <w:rPr>
          <w:rFonts w:cs="Calibri"/>
          <w:i/>
          <w:iCs/>
          <w:color w:val="000000"/>
        </w:rPr>
        <w:t>the direct</w:t>
      </w:r>
      <w:proofErr w:type="gramEnd"/>
      <w:r>
        <w:rPr>
          <w:rFonts w:cs="Calibri"/>
          <w:i/>
          <w:iCs/>
          <w:color w:val="000000"/>
        </w:rPr>
        <w:t xml:space="preserve"> heat.</w:t>
      </w:r>
    </w:p>
    <w:p w14:paraId="6F218E30" w14:textId="77777777" w:rsidR="005D7777" w:rsidRDefault="005D7777" w:rsidP="00DF7D68">
      <w:pPr>
        <w:widowControl w:val="0"/>
        <w:autoSpaceDE w:val="0"/>
        <w:autoSpaceDN w:val="0"/>
        <w:adjustRightInd w:val="0"/>
        <w:spacing w:after="120" w:line="240" w:lineRule="auto"/>
        <w:rPr>
          <w:rFonts w:cs="Calibri"/>
          <w:color w:val="000000"/>
        </w:rPr>
      </w:pPr>
    </w:p>
    <w:p w14:paraId="7558A791" w14:textId="77777777" w:rsidR="007D5007" w:rsidRDefault="007D5007" w:rsidP="00DF7D68">
      <w:pPr>
        <w:widowControl w:val="0"/>
        <w:autoSpaceDE w:val="0"/>
        <w:autoSpaceDN w:val="0"/>
        <w:adjustRightInd w:val="0"/>
        <w:spacing w:after="120" w:line="240" w:lineRule="auto"/>
        <w:rPr>
          <w:rFonts w:cs="Calibri"/>
          <w:color w:val="000000"/>
        </w:rPr>
      </w:pPr>
      <w:r>
        <w:rPr>
          <w:rFonts w:cs="Calibri"/>
          <w:color w:val="000000"/>
        </w:rPr>
        <w:t>6.2 Water and Ice</w:t>
      </w:r>
    </w:p>
    <w:tbl>
      <w:tblPr>
        <w:tblW w:w="10000" w:type="dxa"/>
        <w:tblInd w:w="108" w:type="dxa"/>
        <w:tblLook w:val="04A0" w:firstRow="1" w:lastRow="0" w:firstColumn="1" w:lastColumn="0" w:noHBand="0" w:noVBand="1"/>
      </w:tblPr>
      <w:tblGrid>
        <w:gridCol w:w="662"/>
        <w:gridCol w:w="7708"/>
        <w:gridCol w:w="1630"/>
      </w:tblGrid>
      <w:tr w:rsidR="00026DCD" w:rsidRPr="00236454" w14:paraId="07968374" w14:textId="77777777">
        <w:tc>
          <w:tcPr>
            <w:tcW w:w="662" w:type="dxa"/>
          </w:tcPr>
          <w:p w14:paraId="652167AD"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6.2.1 </w:t>
            </w:r>
          </w:p>
        </w:tc>
        <w:tc>
          <w:tcPr>
            <w:tcW w:w="7708" w:type="dxa"/>
          </w:tcPr>
          <w:p w14:paraId="4D933761"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Plant is equipped with water chiller of adequate cooling.</w:t>
            </w:r>
          </w:p>
          <w:p w14:paraId="23C074C8" w14:textId="77777777" w:rsidR="00026DCD" w:rsidRPr="00236454" w:rsidRDefault="00026DCD" w:rsidP="00DF7D68">
            <w:pPr>
              <w:widowControl w:val="0"/>
              <w:autoSpaceDE w:val="0"/>
              <w:autoSpaceDN w:val="0"/>
              <w:adjustRightInd w:val="0"/>
              <w:spacing w:after="120" w:line="240" w:lineRule="auto"/>
              <w:ind w:firstLine="720"/>
              <w:rPr>
                <w:rFonts w:cs="Calibri"/>
                <w:color w:val="000000"/>
              </w:rPr>
            </w:pPr>
            <w:r w:rsidRPr="00236454">
              <w:rPr>
                <w:rFonts w:cs="Calibri"/>
                <w:color w:val="000000"/>
              </w:rPr>
              <w:t>Temperature of chilled water: _______</w:t>
            </w:r>
          </w:p>
        </w:tc>
        <w:tc>
          <w:tcPr>
            <w:tcW w:w="1630" w:type="dxa"/>
          </w:tcPr>
          <w:p w14:paraId="294CEFC1"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304ECBD2" w14:textId="77777777">
        <w:tc>
          <w:tcPr>
            <w:tcW w:w="662" w:type="dxa"/>
          </w:tcPr>
          <w:p w14:paraId="343D9F6E"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6.2.2 </w:t>
            </w:r>
          </w:p>
        </w:tc>
        <w:tc>
          <w:tcPr>
            <w:tcW w:w="7708" w:type="dxa"/>
          </w:tcPr>
          <w:p w14:paraId="3B1A11D5"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Plant is equipped with ice plant of adequate </w:t>
            </w:r>
            <w:proofErr w:type="gramStart"/>
            <w:r w:rsidRPr="00236454">
              <w:rPr>
                <w:rFonts w:cs="Calibri"/>
                <w:color w:val="000000"/>
              </w:rPr>
              <w:t>capacity</w:t>
            </w:r>
            <w:proofErr w:type="gramEnd"/>
          </w:p>
          <w:p w14:paraId="722AEE2B" w14:textId="77777777" w:rsidR="00026DCD" w:rsidRDefault="00026DCD" w:rsidP="00DF7D68">
            <w:pPr>
              <w:widowControl w:val="0"/>
              <w:autoSpaceDE w:val="0"/>
              <w:autoSpaceDN w:val="0"/>
              <w:adjustRightInd w:val="0"/>
              <w:spacing w:after="120" w:line="240" w:lineRule="auto"/>
              <w:ind w:firstLine="720"/>
              <w:rPr>
                <w:rFonts w:cs="Calibri"/>
                <w:color w:val="000000"/>
              </w:rPr>
            </w:pPr>
            <w:r w:rsidRPr="00236454">
              <w:rPr>
                <w:rFonts w:cs="Calibri"/>
                <w:color w:val="000000"/>
              </w:rPr>
              <w:t xml:space="preserve">Ice plant </w:t>
            </w:r>
            <w:r w:rsidR="0094684C" w:rsidRPr="00572B9B">
              <w:rPr>
                <w:rFonts w:cs="Calibri"/>
                <w:color w:val="000000"/>
              </w:rPr>
              <w:t xml:space="preserve">production </w:t>
            </w:r>
            <w:r w:rsidRPr="00236454">
              <w:rPr>
                <w:rFonts w:cs="Calibri"/>
                <w:color w:val="000000"/>
              </w:rPr>
              <w:t>capacity: _______</w:t>
            </w:r>
          </w:p>
          <w:p w14:paraId="73FFE6FF" w14:textId="77777777" w:rsidR="0094684C" w:rsidRPr="00236454" w:rsidRDefault="0094684C" w:rsidP="00DF7D68">
            <w:pPr>
              <w:widowControl w:val="0"/>
              <w:autoSpaceDE w:val="0"/>
              <w:autoSpaceDN w:val="0"/>
              <w:adjustRightInd w:val="0"/>
              <w:spacing w:after="120" w:line="240" w:lineRule="auto"/>
              <w:ind w:firstLine="720"/>
              <w:rPr>
                <w:rFonts w:cs="Calibri"/>
                <w:color w:val="000000"/>
              </w:rPr>
            </w:pPr>
            <w:r w:rsidRPr="00572B9B">
              <w:rPr>
                <w:rFonts w:cs="Calibri"/>
                <w:color w:val="000000"/>
              </w:rPr>
              <w:t>Ice plant storage capacity: __________</w:t>
            </w:r>
          </w:p>
        </w:tc>
        <w:tc>
          <w:tcPr>
            <w:tcW w:w="1630" w:type="dxa"/>
          </w:tcPr>
          <w:p w14:paraId="3B4DBCBF"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r w:rsidR="00026DCD" w:rsidRPr="00236454" w14:paraId="19B22378" w14:textId="77777777">
        <w:tc>
          <w:tcPr>
            <w:tcW w:w="662" w:type="dxa"/>
          </w:tcPr>
          <w:p w14:paraId="59EE085C" w14:textId="77777777" w:rsidR="00026DCD" w:rsidRPr="00236454"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6.2.3 </w:t>
            </w:r>
          </w:p>
        </w:tc>
        <w:tc>
          <w:tcPr>
            <w:tcW w:w="7708" w:type="dxa"/>
          </w:tcPr>
          <w:p w14:paraId="1BC39FCB" w14:textId="77777777" w:rsidR="00026DCD" w:rsidRDefault="00026DCD" w:rsidP="00DF7D68">
            <w:pPr>
              <w:widowControl w:val="0"/>
              <w:autoSpaceDE w:val="0"/>
              <w:autoSpaceDN w:val="0"/>
              <w:adjustRightInd w:val="0"/>
              <w:spacing w:after="120" w:line="240" w:lineRule="auto"/>
              <w:rPr>
                <w:rFonts w:cs="Calibri"/>
                <w:color w:val="000000"/>
              </w:rPr>
            </w:pPr>
            <w:r w:rsidRPr="00236454">
              <w:rPr>
                <w:rFonts w:cs="Calibri"/>
                <w:color w:val="000000"/>
              </w:rPr>
              <w:t xml:space="preserve">Concrete temperature is regularly checked at the plant prior to dispatch of the concrete </w:t>
            </w:r>
            <w:proofErr w:type="gramStart"/>
            <w:r w:rsidRPr="00236454">
              <w:rPr>
                <w:rFonts w:cs="Calibri"/>
                <w:color w:val="000000"/>
              </w:rPr>
              <w:t>load</w:t>
            </w:r>
            <w:proofErr w:type="gramEnd"/>
          </w:p>
          <w:p w14:paraId="3AD5F794" w14:textId="77777777" w:rsidR="00531193" w:rsidRPr="00236454" w:rsidRDefault="00531193" w:rsidP="00DF7D68">
            <w:pPr>
              <w:widowControl w:val="0"/>
              <w:autoSpaceDE w:val="0"/>
              <w:autoSpaceDN w:val="0"/>
              <w:adjustRightInd w:val="0"/>
              <w:spacing w:after="120" w:line="240" w:lineRule="auto"/>
              <w:rPr>
                <w:rFonts w:cs="Calibri"/>
                <w:color w:val="000000"/>
              </w:rPr>
            </w:pPr>
            <w:r w:rsidRPr="00572B9B">
              <w:rPr>
                <w:rFonts w:cs="Calibri"/>
                <w:color w:val="000000"/>
              </w:rPr>
              <w:t xml:space="preserve">Concrete temperature at time of inspection of a random sample of concrete is recorded as: </w:t>
            </w:r>
            <w:r w:rsidR="003A5B8B" w:rsidRPr="00572B9B">
              <w:rPr>
                <w:rFonts w:cs="Calibri"/>
                <w:color w:val="000000"/>
              </w:rPr>
              <w:t>________</w:t>
            </w:r>
            <w:proofErr w:type="gramStart"/>
            <w:r w:rsidR="003A5B8B" w:rsidRPr="00572B9B">
              <w:rPr>
                <w:rFonts w:cs="Calibri"/>
                <w:color w:val="000000"/>
              </w:rPr>
              <w:t>_, and</w:t>
            </w:r>
            <w:proofErr w:type="gramEnd"/>
            <w:r w:rsidR="003A5B8B" w:rsidRPr="00572B9B">
              <w:rPr>
                <w:rFonts w:cs="Calibri"/>
                <w:color w:val="000000"/>
              </w:rPr>
              <w:t xml:space="preserve"> meets the project specifications limit.</w:t>
            </w:r>
          </w:p>
        </w:tc>
        <w:tc>
          <w:tcPr>
            <w:tcW w:w="1630" w:type="dxa"/>
          </w:tcPr>
          <w:p w14:paraId="3D87B185" w14:textId="77777777" w:rsidR="00026DCD" w:rsidRPr="00AE1848" w:rsidRDefault="00026DCD" w:rsidP="00DF7D68">
            <w:pPr>
              <w:widowControl w:val="0"/>
              <w:autoSpaceDE w:val="0"/>
              <w:autoSpaceDN w:val="0"/>
              <w:adjustRightInd w:val="0"/>
              <w:spacing w:after="120" w:line="240" w:lineRule="auto"/>
              <w:jc w:val="center"/>
              <w:rPr>
                <w:rFonts w:cs="Calibri"/>
                <w:color w:val="000000"/>
                <w:sz w:val="32"/>
                <w:szCs w:val="32"/>
              </w:rPr>
            </w:pPr>
            <w:r w:rsidRPr="00AE1848">
              <w:rPr>
                <w:rFonts w:cs="Calibri"/>
                <w:color w:val="000000"/>
                <w:sz w:val="32"/>
                <w:szCs w:val="32"/>
              </w:rPr>
              <w:sym w:font="Wingdings" w:char="F06F"/>
            </w:r>
          </w:p>
        </w:tc>
      </w:tr>
    </w:tbl>
    <w:p w14:paraId="62077880" w14:textId="77777777" w:rsidR="0033566E" w:rsidRDefault="0033566E" w:rsidP="00DF7D68">
      <w:pPr>
        <w:widowControl w:val="0"/>
        <w:autoSpaceDE w:val="0"/>
        <w:autoSpaceDN w:val="0"/>
        <w:adjustRightInd w:val="0"/>
        <w:spacing w:after="0" w:line="240" w:lineRule="auto"/>
        <w:rPr>
          <w:rFonts w:ascii="Calibri,BoldItalic" w:hAnsi="Calibri,BoldItalic" w:cs="Calibri,BoldItalic"/>
          <w:b/>
          <w:bCs/>
          <w:i/>
          <w:iCs/>
          <w:color w:val="000000"/>
        </w:rPr>
      </w:pPr>
    </w:p>
    <w:tbl>
      <w:tblPr>
        <w:tblW w:w="10000" w:type="dxa"/>
        <w:tblInd w:w="108" w:type="dxa"/>
        <w:tblLook w:val="04A0" w:firstRow="1" w:lastRow="0" w:firstColumn="1" w:lastColumn="0" w:noHBand="0" w:noVBand="1"/>
      </w:tblPr>
      <w:tblGrid>
        <w:gridCol w:w="662"/>
        <w:gridCol w:w="7708"/>
        <w:gridCol w:w="1630"/>
      </w:tblGrid>
      <w:tr w:rsidR="00166D1F" w:rsidRPr="00236454" w14:paraId="7C3ED62A" w14:textId="77777777" w:rsidTr="00F010A2">
        <w:tc>
          <w:tcPr>
            <w:tcW w:w="662" w:type="dxa"/>
          </w:tcPr>
          <w:p w14:paraId="53A6B265" w14:textId="77777777" w:rsidR="00166D1F" w:rsidRPr="00236454" w:rsidRDefault="00166D1F" w:rsidP="00DF7D68">
            <w:pPr>
              <w:widowControl w:val="0"/>
              <w:autoSpaceDE w:val="0"/>
              <w:autoSpaceDN w:val="0"/>
              <w:adjustRightInd w:val="0"/>
              <w:spacing w:after="120" w:line="240" w:lineRule="auto"/>
              <w:rPr>
                <w:rFonts w:cs="Calibri"/>
                <w:color w:val="000000"/>
              </w:rPr>
            </w:pPr>
            <w:r w:rsidRPr="00DF7D68">
              <w:rPr>
                <w:rFonts w:cs="Calibri"/>
                <w:color w:val="000000"/>
              </w:rPr>
              <w:t>7.</w:t>
            </w:r>
            <w:r w:rsidRPr="00236454">
              <w:rPr>
                <w:rFonts w:cs="Calibri"/>
                <w:color w:val="000000"/>
              </w:rPr>
              <w:t xml:space="preserve"> </w:t>
            </w:r>
          </w:p>
        </w:tc>
        <w:tc>
          <w:tcPr>
            <w:tcW w:w="7708" w:type="dxa"/>
          </w:tcPr>
          <w:p w14:paraId="3D16BC1C" w14:textId="77777777" w:rsidR="00166D1F" w:rsidRPr="00DF7D68" w:rsidRDefault="00166D1F" w:rsidP="00DF7D68">
            <w:pPr>
              <w:widowControl w:val="0"/>
              <w:autoSpaceDE w:val="0"/>
              <w:autoSpaceDN w:val="0"/>
              <w:adjustRightInd w:val="0"/>
              <w:spacing w:after="120" w:line="240" w:lineRule="auto"/>
              <w:rPr>
                <w:rFonts w:cs="Calibri"/>
                <w:b/>
                <w:bCs/>
                <w:color w:val="000000"/>
              </w:rPr>
            </w:pPr>
            <w:r w:rsidRPr="00DF7D68">
              <w:rPr>
                <w:rFonts w:cs="Calibri"/>
                <w:b/>
                <w:bCs/>
                <w:color w:val="000000"/>
                <w:sz w:val="28"/>
                <w:szCs w:val="28"/>
              </w:rPr>
              <w:t xml:space="preserve">CEMENT AND CEMENTIOUS MATERIALS CONSUMPTION </w:t>
            </w:r>
          </w:p>
        </w:tc>
        <w:tc>
          <w:tcPr>
            <w:tcW w:w="1630" w:type="dxa"/>
          </w:tcPr>
          <w:p w14:paraId="2C3B5BD5" w14:textId="77777777" w:rsidR="00166D1F" w:rsidRPr="00AE1848" w:rsidRDefault="00166D1F" w:rsidP="00DF7D68">
            <w:pPr>
              <w:widowControl w:val="0"/>
              <w:autoSpaceDE w:val="0"/>
              <w:autoSpaceDN w:val="0"/>
              <w:adjustRightInd w:val="0"/>
              <w:spacing w:after="120" w:line="240" w:lineRule="auto"/>
              <w:jc w:val="center"/>
              <w:rPr>
                <w:rFonts w:cs="Calibri"/>
                <w:color w:val="000000"/>
                <w:sz w:val="32"/>
                <w:szCs w:val="32"/>
              </w:rPr>
            </w:pPr>
          </w:p>
        </w:tc>
      </w:tr>
      <w:tr w:rsidR="00166D1F" w:rsidRPr="00236454" w14:paraId="6657F802" w14:textId="77777777" w:rsidTr="00DF7D68">
        <w:tc>
          <w:tcPr>
            <w:tcW w:w="662" w:type="dxa"/>
            <w:shd w:val="clear" w:color="auto" w:fill="auto"/>
          </w:tcPr>
          <w:p w14:paraId="11AAF6A8" w14:textId="77777777" w:rsidR="00166D1F" w:rsidRPr="00DF7D68" w:rsidRDefault="00166D1F" w:rsidP="00DF7D68">
            <w:pPr>
              <w:widowControl w:val="0"/>
              <w:autoSpaceDE w:val="0"/>
              <w:autoSpaceDN w:val="0"/>
              <w:adjustRightInd w:val="0"/>
              <w:spacing w:after="120" w:line="240" w:lineRule="auto"/>
              <w:rPr>
                <w:rFonts w:cs="Calibri"/>
                <w:color w:val="000000"/>
              </w:rPr>
            </w:pPr>
            <w:r w:rsidRPr="00DF7D68">
              <w:rPr>
                <w:rFonts w:cs="Calibri"/>
                <w:color w:val="000000"/>
              </w:rPr>
              <w:t xml:space="preserve">7.1 </w:t>
            </w:r>
          </w:p>
        </w:tc>
        <w:tc>
          <w:tcPr>
            <w:tcW w:w="7708" w:type="dxa"/>
            <w:shd w:val="clear" w:color="auto" w:fill="auto"/>
          </w:tcPr>
          <w:p w14:paraId="66C545FF" w14:textId="77777777" w:rsidR="00166D1F" w:rsidRPr="00236454" w:rsidRDefault="00166D1F" w:rsidP="00DF7D68">
            <w:pPr>
              <w:widowControl w:val="0"/>
              <w:autoSpaceDE w:val="0"/>
              <w:autoSpaceDN w:val="0"/>
              <w:adjustRightInd w:val="0"/>
              <w:spacing w:after="120" w:line="240" w:lineRule="auto"/>
              <w:rPr>
                <w:rFonts w:cs="Calibri"/>
                <w:color w:val="000000"/>
              </w:rPr>
            </w:pPr>
            <w:r w:rsidRPr="00DF7D68">
              <w:rPr>
                <w:rFonts w:cs="Calibri"/>
                <w:color w:val="000000"/>
              </w:rPr>
              <w:t>Theoretical consumption of all cements and cementitious materials matches the actual consumption being extracted from the plant.</w:t>
            </w:r>
          </w:p>
        </w:tc>
        <w:tc>
          <w:tcPr>
            <w:tcW w:w="1630" w:type="dxa"/>
          </w:tcPr>
          <w:p w14:paraId="391B45F7" w14:textId="77777777" w:rsidR="00166D1F" w:rsidRPr="00DF7D68" w:rsidRDefault="00166D1F" w:rsidP="00DF7D68">
            <w:pPr>
              <w:widowControl w:val="0"/>
              <w:autoSpaceDE w:val="0"/>
              <w:autoSpaceDN w:val="0"/>
              <w:adjustRightInd w:val="0"/>
              <w:spacing w:after="120" w:line="240" w:lineRule="auto"/>
              <w:jc w:val="center"/>
              <w:rPr>
                <w:rFonts w:cs="Calibri"/>
                <w:color w:val="000000"/>
                <w:sz w:val="32"/>
                <w:szCs w:val="32"/>
              </w:rPr>
            </w:pPr>
            <w:r w:rsidRPr="00DF7D68">
              <w:rPr>
                <w:rFonts w:cs="Calibri"/>
                <w:color w:val="000000"/>
                <w:sz w:val="32"/>
                <w:szCs w:val="32"/>
              </w:rPr>
              <w:sym w:font="Wingdings" w:char="F06F"/>
            </w:r>
          </w:p>
        </w:tc>
      </w:tr>
      <w:tr w:rsidR="00166D1F" w:rsidRPr="00236454" w14:paraId="1D84D264" w14:textId="77777777" w:rsidTr="00DF7D68">
        <w:tc>
          <w:tcPr>
            <w:tcW w:w="662" w:type="dxa"/>
            <w:shd w:val="clear" w:color="auto" w:fill="auto"/>
          </w:tcPr>
          <w:p w14:paraId="57D2586A" w14:textId="77777777" w:rsidR="00166D1F" w:rsidRPr="00DF7D68" w:rsidRDefault="00166D1F" w:rsidP="00DF7D68">
            <w:pPr>
              <w:widowControl w:val="0"/>
              <w:autoSpaceDE w:val="0"/>
              <w:autoSpaceDN w:val="0"/>
              <w:adjustRightInd w:val="0"/>
              <w:spacing w:after="120" w:line="240" w:lineRule="auto"/>
              <w:rPr>
                <w:rFonts w:cs="Calibri"/>
                <w:color w:val="000000"/>
              </w:rPr>
            </w:pPr>
            <w:r w:rsidRPr="00DF7D68">
              <w:rPr>
                <w:rFonts w:cs="Calibri"/>
                <w:color w:val="000000"/>
              </w:rPr>
              <w:t xml:space="preserve">7.2 </w:t>
            </w:r>
          </w:p>
        </w:tc>
        <w:tc>
          <w:tcPr>
            <w:tcW w:w="7708" w:type="dxa"/>
            <w:shd w:val="clear" w:color="auto" w:fill="auto"/>
          </w:tcPr>
          <w:p w14:paraId="3B96C5BB" w14:textId="77777777" w:rsidR="00166D1F" w:rsidRPr="00236454" w:rsidRDefault="00166D1F" w:rsidP="000A3101">
            <w:pPr>
              <w:widowControl w:val="0"/>
              <w:autoSpaceDE w:val="0"/>
              <w:autoSpaceDN w:val="0"/>
              <w:adjustRightInd w:val="0"/>
              <w:spacing w:after="120" w:line="240" w:lineRule="auto"/>
              <w:rPr>
                <w:rFonts w:cs="Calibri"/>
                <w:color w:val="000000"/>
              </w:rPr>
            </w:pPr>
            <w:r w:rsidRPr="00DF7D68">
              <w:rPr>
                <w:rFonts w:cs="Calibri"/>
                <w:color w:val="000000"/>
              </w:rPr>
              <w:t>Implementation of the latest DM-Building Department</w:t>
            </w:r>
            <w:r w:rsidR="000A3101">
              <w:rPr>
                <w:rFonts w:cs="Calibri"/>
                <w:color w:val="000000"/>
              </w:rPr>
              <w:t>s’</w:t>
            </w:r>
            <w:r w:rsidRPr="00DF7D68">
              <w:rPr>
                <w:rFonts w:cs="Calibri"/>
                <w:color w:val="000000"/>
              </w:rPr>
              <w:t xml:space="preserve"> circulars with regards to the use of green concrete wherever applicable.</w:t>
            </w:r>
          </w:p>
        </w:tc>
        <w:tc>
          <w:tcPr>
            <w:tcW w:w="1630" w:type="dxa"/>
          </w:tcPr>
          <w:p w14:paraId="222C6E01" w14:textId="77777777" w:rsidR="00166D1F" w:rsidRPr="00DF7D68" w:rsidRDefault="00166D1F" w:rsidP="00DF7D68">
            <w:pPr>
              <w:widowControl w:val="0"/>
              <w:autoSpaceDE w:val="0"/>
              <w:autoSpaceDN w:val="0"/>
              <w:adjustRightInd w:val="0"/>
              <w:spacing w:after="120" w:line="240" w:lineRule="auto"/>
              <w:jc w:val="center"/>
              <w:rPr>
                <w:rFonts w:cs="Calibri"/>
                <w:color w:val="000000"/>
                <w:sz w:val="32"/>
                <w:szCs w:val="32"/>
              </w:rPr>
            </w:pPr>
            <w:r w:rsidRPr="00DF7D68">
              <w:rPr>
                <w:rFonts w:cs="Calibri"/>
                <w:color w:val="000000"/>
                <w:sz w:val="32"/>
                <w:szCs w:val="32"/>
              </w:rPr>
              <w:sym w:font="Wingdings" w:char="F06F"/>
            </w:r>
          </w:p>
        </w:tc>
      </w:tr>
      <w:tr w:rsidR="00480ACF" w:rsidRPr="00236454" w14:paraId="191E18EC" w14:textId="77777777" w:rsidTr="00480ACF">
        <w:tc>
          <w:tcPr>
            <w:tcW w:w="662" w:type="dxa"/>
            <w:shd w:val="clear" w:color="auto" w:fill="auto"/>
          </w:tcPr>
          <w:p w14:paraId="0B87F862" w14:textId="77777777" w:rsidR="00480ACF" w:rsidRPr="00D23B54" w:rsidRDefault="00480ACF" w:rsidP="00503C4E">
            <w:pPr>
              <w:widowControl w:val="0"/>
              <w:autoSpaceDE w:val="0"/>
              <w:autoSpaceDN w:val="0"/>
              <w:adjustRightInd w:val="0"/>
              <w:spacing w:after="120" w:line="240" w:lineRule="auto"/>
              <w:rPr>
                <w:rFonts w:cs="Calibri"/>
                <w:color w:val="000000"/>
              </w:rPr>
            </w:pPr>
            <w:r w:rsidRPr="00D23B54">
              <w:rPr>
                <w:rFonts w:cs="Calibri"/>
                <w:color w:val="000000"/>
              </w:rPr>
              <w:t xml:space="preserve">8. </w:t>
            </w:r>
          </w:p>
        </w:tc>
        <w:tc>
          <w:tcPr>
            <w:tcW w:w="7708" w:type="dxa"/>
            <w:shd w:val="clear" w:color="auto" w:fill="auto"/>
          </w:tcPr>
          <w:p w14:paraId="7A5087F6" w14:textId="77777777" w:rsidR="00480ACF" w:rsidRPr="00D23B54" w:rsidRDefault="00480ACF" w:rsidP="00503C4E">
            <w:pPr>
              <w:widowControl w:val="0"/>
              <w:autoSpaceDE w:val="0"/>
              <w:autoSpaceDN w:val="0"/>
              <w:adjustRightInd w:val="0"/>
              <w:spacing w:after="120" w:line="240" w:lineRule="auto"/>
              <w:rPr>
                <w:rFonts w:cs="Calibri"/>
                <w:color w:val="000000"/>
              </w:rPr>
            </w:pPr>
            <w:r w:rsidRPr="00D23B54">
              <w:rPr>
                <w:rFonts w:cs="Calibri"/>
                <w:b/>
                <w:bCs/>
                <w:color w:val="000000"/>
                <w:sz w:val="28"/>
                <w:szCs w:val="28"/>
              </w:rPr>
              <w:t>Technical personnel availabilities in the factory</w:t>
            </w:r>
            <w:r w:rsidRPr="00D23B54">
              <w:rPr>
                <w:rFonts w:cs="Calibri"/>
                <w:color w:val="000000"/>
              </w:rPr>
              <w:t xml:space="preserve"> </w:t>
            </w:r>
          </w:p>
        </w:tc>
        <w:tc>
          <w:tcPr>
            <w:tcW w:w="1630" w:type="dxa"/>
          </w:tcPr>
          <w:p w14:paraId="7E7CE9B1" w14:textId="77777777" w:rsidR="00480ACF" w:rsidRPr="00AE1848" w:rsidRDefault="00480ACF" w:rsidP="00503C4E">
            <w:pPr>
              <w:widowControl w:val="0"/>
              <w:autoSpaceDE w:val="0"/>
              <w:autoSpaceDN w:val="0"/>
              <w:adjustRightInd w:val="0"/>
              <w:spacing w:after="120" w:line="240" w:lineRule="auto"/>
              <w:jc w:val="center"/>
              <w:rPr>
                <w:rFonts w:cs="Calibri"/>
                <w:color w:val="000000"/>
                <w:sz w:val="32"/>
                <w:szCs w:val="32"/>
              </w:rPr>
            </w:pPr>
          </w:p>
        </w:tc>
      </w:tr>
      <w:tr w:rsidR="00480ACF" w:rsidRPr="00236454" w14:paraId="259266C8" w14:textId="77777777" w:rsidTr="00480ACF">
        <w:tc>
          <w:tcPr>
            <w:tcW w:w="662" w:type="dxa"/>
            <w:shd w:val="clear" w:color="auto" w:fill="auto"/>
          </w:tcPr>
          <w:p w14:paraId="32AEE5AF" w14:textId="77777777" w:rsidR="00480ACF" w:rsidRPr="00D23B54" w:rsidRDefault="00480ACF" w:rsidP="00503C4E">
            <w:pPr>
              <w:widowControl w:val="0"/>
              <w:autoSpaceDE w:val="0"/>
              <w:autoSpaceDN w:val="0"/>
              <w:adjustRightInd w:val="0"/>
              <w:spacing w:after="120" w:line="240" w:lineRule="auto"/>
              <w:rPr>
                <w:rFonts w:cs="Calibri"/>
                <w:color w:val="000000"/>
              </w:rPr>
            </w:pPr>
            <w:r w:rsidRPr="00D23B54">
              <w:rPr>
                <w:rFonts w:cs="Calibri"/>
                <w:color w:val="000000"/>
              </w:rPr>
              <w:t xml:space="preserve">8.1 </w:t>
            </w:r>
          </w:p>
        </w:tc>
        <w:tc>
          <w:tcPr>
            <w:tcW w:w="7708" w:type="dxa"/>
            <w:shd w:val="clear" w:color="auto" w:fill="auto"/>
          </w:tcPr>
          <w:p w14:paraId="7AAE3D24" w14:textId="77777777" w:rsidR="00480ACF" w:rsidRPr="00D23B54" w:rsidRDefault="00480ACF" w:rsidP="00480ACF">
            <w:pPr>
              <w:widowControl w:val="0"/>
              <w:autoSpaceDE w:val="0"/>
              <w:autoSpaceDN w:val="0"/>
              <w:adjustRightInd w:val="0"/>
              <w:spacing w:after="120" w:line="240" w:lineRule="auto"/>
              <w:rPr>
                <w:rFonts w:cs="Calibri"/>
                <w:color w:val="000000"/>
              </w:rPr>
            </w:pPr>
            <w:r w:rsidRPr="00D23B54">
              <w:rPr>
                <w:rFonts w:cs="Calibri"/>
                <w:color w:val="000000"/>
              </w:rPr>
              <w:t>Provide minimum technical personnel approved by building department with accordance to Table (1) of DM Ready mix guide – 01.</w:t>
            </w:r>
          </w:p>
        </w:tc>
        <w:tc>
          <w:tcPr>
            <w:tcW w:w="1630" w:type="dxa"/>
          </w:tcPr>
          <w:p w14:paraId="096C94BA" w14:textId="77777777" w:rsidR="00480ACF" w:rsidRPr="00DF7D68" w:rsidRDefault="00480ACF" w:rsidP="00503C4E">
            <w:pPr>
              <w:widowControl w:val="0"/>
              <w:autoSpaceDE w:val="0"/>
              <w:autoSpaceDN w:val="0"/>
              <w:adjustRightInd w:val="0"/>
              <w:spacing w:after="120" w:line="240" w:lineRule="auto"/>
              <w:jc w:val="center"/>
              <w:rPr>
                <w:rFonts w:cs="Calibri"/>
                <w:color w:val="000000"/>
                <w:sz w:val="32"/>
                <w:szCs w:val="32"/>
              </w:rPr>
            </w:pPr>
            <w:r w:rsidRPr="00DF7D68">
              <w:rPr>
                <w:rFonts w:cs="Calibri"/>
                <w:color w:val="000000"/>
                <w:sz w:val="32"/>
                <w:szCs w:val="32"/>
              </w:rPr>
              <w:sym w:font="Wingdings" w:char="F06F"/>
            </w:r>
          </w:p>
        </w:tc>
      </w:tr>
      <w:tr w:rsidR="00480ACF" w:rsidRPr="00236454" w14:paraId="2546BEDB" w14:textId="77777777" w:rsidTr="00480ACF">
        <w:tc>
          <w:tcPr>
            <w:tcW w:w="662" w:type="dxa"/>
            <w:shd w:val="clear" w:color="auto" w:fill="auto"/>
          </w:tcPr>
          <w:p w14:paraId="7C7DDDDF" w14:textId="77777777" w:rsidR="00480ACF" w:rsidRPr="00D23B54" w:rsidRDefault="00480ACF" w:rsidP="00503C4E">
            <w:pPr>
              <w:widowControl w:val="0"/>
              <w:autoSpaceDE w:val="0"/>
              <w:autoSpaceDN w:val="0"/>
              <w:adjustRightInd w:val="0"/>
              <w:spacing w:after="120" w:line="240" w:lineRule="auto"/>
              <w:rPr>
                <w:rFonts w:cs="Calibri"/>
                <w:color w:val="000000"/>
              </w:rPr>
            </w:pPr>
            <w:r w:rsidRPr="00D23B54">
              <w:rPr>
                <w:rFonts w:cs="Calibri"/>
                <w:color w:val="000000"/>
              </w:rPr>
              <w:t xml:space="preserve">8.2 </w:t>
            </w:r>
          </w:p>
        </w:tc>
        <w:tc>
          <w:tcPr>
            <w:tcW w:w="7708" w:type="dxa"/>
            <w:shd w:val="clear" w:color="auto" w:fill="auto"/>
          </w:tcPr>
          <w:p w14:paraId="03B59E57" w14:textId="77777777" w:rsidR="00480ACF" w:rsidRPr="00D23B54" w:rsidRDefault="00480ACF" w:rsidP="00503C4E">
            <w:pPr>
              <w:widowControl w:val="0"/>
              <w:autoSpaceDE w:val="0"/>
              <w:autoSpaceDN w:val="0"/>
              <w:adjustRightInd w:val="0"/>
              <w:spacing w:after="120" w:line="240" w:lineRule="auto"/>
              <w:rPr>
                <w:rFonts w:cs="Calibri"/>
                <w:color w:val="000000"/>
              </w:rPr>
            </w:pPr>
            <w:r w:rsidRPr="00D23B54">
              <w:rPr>
                <w:rFonts w:cs="Calibri"/>
                <w:color w:val="000000"/>
              </w:rPr>
              <w:t>Technical personnel working in the factory under factory sponsorship and available during the audit.</w:t>
            </w:r>
          </w:p>
        </w:tc>
        <w:tc>
          <w:tcPr>
            <w:tcW w:w="1630" w:type="dxa"/>
          </w:tcPr>
          <w:p w14:paraId="6988197D" w14:textId="77777777" w:rsidR="00480ACF" w:rsidRPr="00DF7D68" w:rsidRDefault="00480ACF" w:rsidP="00503C4E">
            <w:pPr>
              <w:widowControl w:val="0"/>
              <w:autoSpaceDE w:val="0"/>
              <w:autoSpaceDN w:val="0"/>
              <w:adjustRightInd w:val="0"/>
              <w:spacing w:after="120" w:line="240" w:lineRule="auto"/>
              <w:jc w:val="center"/>
              <w:rPr>
                <w:rFonts w:cs="Calibri"/>
                <w:color w:val="000000"/>
                <w:sz w:val="32"/>
                <w:szCs w:val="32"/>
              </w:rPr>
            </w:pPr>
            <w:r w:rsidRPr="00DF7D68">
              <w:rPr>
                <w:rFonts w:cs="Calibri"/>
                <w:color w:val="000000"/>
                <w:sz w:val="32"/>
                <w:szCs w:val="32"/>
              </w:rPr>
              <w:sym w:font="Wingdings" w:char="F06F"/>
            </w:r>
          </w:p>
        </w:tc>
      </w:tr>
    </w:tbl>
    <w:p w14:paraId="2614A75C" w14:textId="77777777" w:rsidR="00617A8F" w:rsidRDefault="00617A8F" w:rsidP="00DF7D68">
      <w:pPr>
        <w:widowControl w:val="0"/>
        <w:autoSpaceDE w:val="0"/>
        <w:autoSpaceDN w:val="0"/>
        <w:adjustRightInd w:val="0"/>
        <w:spacing w:after="0" w:line="240" w:lineRule="auto"/>
        <w:rPr>
          <w:rFonts w:ascii="Calibri,BoldItalic" w:hAnsi="Calibri,BoldItalic" w:cs="Calibri,BoldItalic"/>
          <w:b/>
          <w:bCs/>
          <w:i/>
          <w:iCs/>
          <w:color w:val="000000"/>
        </w:rPr>
      </w:pPr>
    </w:p>
    <w:tbl>
      <w:tblPr>
        <w:tblW w:w="9907" w:type="dxa"/>
        <w:tblInd w:w="108" w:type="dxa"/>
        <w:tblLook w:val="04A0" w:firstRow="1" w:lastRow="0" w:firstColumn="1" w:lastColumn="0" w:noHBand="0" w:noVBand="1"/>
      </w:tblPr>
      <w:tblGrid>
        <w:gridCol w:w="592"/>
        <w:gridCol w:w="7778"/>
        <w:gridCol w:w="1537"/>
      </w:tblGrid>
      <w:tr w:rsidR="00B92B71" w:rsidRPr="00D23B54" w14:paraId="02287D08" w14:textId="77777777" w:rsidTr="00907F4F">
        <w:trPr>
          <w:trHeight w:val="413"/>
        </w:trPr>
        <w:tc>
          <w:tcPr>
            <w:tcW w:w="592" w:type="dxa"/>
            <w:shd w:val="clear" w:color="auto" w:fill="auto"/>
          </w:tcPr>
          <w:p w14:paraId="0165390F" w14:textId="77777777" w:rsidR="00B92B71" w:rsidRPr="00D23B54" w:rsidRDefault="00B92B71" w:rsidP="00DE303F">
            <w:pPr>
              <w:widowControl w:val="0"/>
              <w:autoSpaceDE w:val="0"/>
              <w:autoSpaceDN w:val="0"/>
              <w:adjustRightInd w:val="0"/>
              <w:spacing w:after="120" w:line="240" w:lineRule="auto"/>
              <w:rPr>
                <w:rFonts w:cs="Calibri"/>
                <w:color w:val="000000"/>
              </w:rPr>
            </w:pPr>
            <w:r>
              <w:rPr>
                <w:rFonts w:cs="Calibri"/>
                <w:color w:val="000000"/>
              </w:rPr>
              <w:t>9</w:t>
            </w:r>
            <w:r w:rsidRPr="00D23B54">
              <w:rPr>
                <w:rFonts w:cs="Calibri"/>
                <w:color w:val="000000"/>
              </w:rPr>
              <w:t xml:space="preserve">. </w:t>
            </w:r>
          </w:p>
        </w:tc>
        <w:tc>
          <w:tcPr>
            <w:tcW w:w="7778" w:type="dxa"/>
            <w:shd w:val="clear" w:color="auto" w:fill="auto"/>
          </w:tcPr>
          <w:p w14:paraId="234AB69D" w14:textId="77777777" w:rsidR="00B92B71" w:rsidRPr="00D23B54" w:rsidRDefault="00B92B71" w:rsidP="00DE303F">
            <w:pPr>
              <w:widowControl w:val="0"/>
              <w:autoSpaceDE w:val="0"/>
              <w:autoSpaceDN w:val="0"/>
              <w:adjustRightInd w:val="0"/>
              <w:spacing w:after="120" w:line="240" w:lineRule="auto"/>
              <w:rPr>
                <w:rFonts w:cs="Calibri"/>
                <w:color w:val="000000"/>
              </w:rPr>
            </w:pPr>
            <w:r>
              <w:rPr>
                <w:rFonts w:cs="Calibri"/>
                <w:b/>
                <w:bCs/>
                <w:color w:val="000000"/>
                <w:sz w:val="28"/>
                <w:szCs w:val="28"/>
              </w:rPr>
              <w:t>Re-U</w:t>
            </w:r>
            <w:r w:rsidRPr="00B92B71">
              <w:rPr>
                <w:rFonts w:cs="Calibri"/>
                <w:b/>
                <w:bCs/>
                <w:color w:val="000000"/>
                <w:sz w:val="28"/>
                <w:szCs w:val="28"/>
              </w:rPr>
              <w:t>se of Returned Fresh Concrete</w:t>
            </w:r>
          </w:p>
        </w:tc>
        <w:tc>
          <w:tcPr>
            <w:tcW w:w="1537" w:type="dxa"/>
          </w:tcPr>
          <w:p w14:paraId="044C676D" w14:textId="77777777" w:rsidR="00B92B71" w:rsidRDefault="00B92B71" w:rsidP="00B92B71">
            <w:pPr>
              <w:widowControl w:val="0"/>
              <w:autoSpaceDE w:val="0"/>
              <w:autoSpaceDN w:val="0"/>
              <w:adjustRightInd w:val="0"/>
              <w:spacing w:after="120" w:line="240" w:lineRule="auto"/>
              <w:jc w:val="center"/>
              <w:rPr>
                <w:rFonts w:cs="Calibri"/>
                <w:b/>
                <w:bCs/>
                <w:color w:val="000000"/>
                <w:sz w:val="28"/>
                <w:szCs w:val="28"/>
              </w:rPr>
            </w:pPr>
          </w:p>
        </w:tc>
      </w:tr>
      <w:tr w:rsidR="00B92B71" w:rsidRPr="00D23B54" w14:paraId="1974482B" w14:textId="77777777" w:rsidTr="00907F4F">
        <w:trPr>
          <w:trHeight w:val="615"/>
        </w:trPr>
        <w:tc>
          <w:tcPr>
            <w:tcW w:w="592" w:type="dxa"/>
            <w:shd w:val="clear" w:color="auto" w:fill="auto"/>
          </w:tcPr>
          <w:p w14:paraId="66514F1E" w14:textId="77777777" w:rsidR="00B92B71" w:rsidRPr="00D23B54" w:rsidRDefault="00B92B71" w:rsidP="00DE303F">
            <w:pPr>
              <w:widowControl w:val="0"/>
              <w:autoSpaceDE w:val="0"/>
              <w:autoSpaceDN w:val="0"/>
              <w:adjustRightInd w:val="0"/>
              <w:spacing w:after="120" w:line="240" w:lineRule="auto"/>
              <w:rPr>
                <w:rFonts w:cs="Calibri"/>
                <w:color w:val="000000"/>
              </w:rPr>
            </w:pPr>
            <w:r>
              <w:rPr>
                <w:rFonts w:cs="Calibri"/>
                <w:color w:val="000000"/>
              </w:rPr>
              <w:t>9</w:t>
            </w:r>
            <w:r w:rsidRPr="00D23B54">
              <w:rPr>
                <w:rFonts w:cs="Calibri"/>
                <w:color w:val="000000"/>
              </w:rPr>
              <w:t xml:space="preserve">.1 </w:t>
            </w:r>
          </w:p>
        </w:tc>
        <w:tc>
          <w:tcPr>
            <w:tcW w:w="7778" w:type="dxa"/>
            <w:shd w:val="clear" w:color="auto" w:fill="auto"/>
          </w:tcPr>
          <w:p w14:paraId="585524BA" w14:textId="77777777" w:rsidR="00D71349" w:rsidRPr="00D23B54" w:rsidRDefault="00B92B71" w:rsidP="00D71349">
            <w:pPr>
              <w:widowControl w:val="0"/>
              <w:autoSpaceDE w:val="0"/>
              <w:autoSpaceDN w:val="0"/>
              <w:adjustRightInd w:val="0"/>
              <w:spacing w:after="120" w:line="240" w:lineRule="auto"/>
              <w:rPr>
                <w:rFonts w:cs="Calibri"/>
                <w:color w:val="000000"/>
              </w:rPr>
            </w:pPr>
            <w:r>
              <w:rPr>
                <w:rFonts w:cs="Calibri"/>
                <w:color w:val="000000"/>
              </w:rPr>
              <w:t>T</w:t>
            </w:r>
            <w:r w:rsidR="005D7777">
              <w:rPr>
                <w:rFonts w:cs="Calibri"/>
                <w:color w:val="000000"/>
              </w:rPr>
              <w:t>he</w:t>
            </w:r>
            <w:r>
              <w:rPr>
                <w:rFonts w:cs="Calibri"/>
                <w:color w:val="000000"/>
              </w:rPr>
              <w:t xml:space="preserve"> returned fresh concrete </w:t>
            </w:r>
            <w:r w:rsidR="005D7777">
              <w:rPr>
                <w:rFonts w:cs="Calibri"/>
                <w:color w:val="000000"/>
              </w:rPr>
              <w:t xml:space="preserve">(whenever used in partial or full loads) </w:t>
            </w:r>
            <w:r>
              <w:rPr>
                <w:rFonts w:cs="Calibri"/>
                <w:color w:val="000000"/>
              </w:rPr>
              <w:t xml:space="preserve">shall comply with all requirements listed in </w:t>
            </w:r>
            <w:r w:rsidR="005D7777">
              <w:rPr>
                <w:rFonts w:cs="Calibri"/>
                <w:color w:val="000000"/>
              </w:rPr>
              <w:t xml:space="preserve">clause 6 of </w:t>
            </w:r>
            <w:r>
              <w:rPr>
                <w:rFonts w:cs="Calibri"/>
                <w:color w:val="000000"/>
              </w:rPr>
              <w:t xml:space="preserve">the reference Dubai Municipality Standard </w:t>
            </w:r>
            <w:r>
              <w:rPr>
                <w:rFonts w:cs="Calibri"/>
                <w:color w:val="000000"/>
              </w:rPr>
              <w:lastRenderedPageBreak/>
              <w:t>(DMS 026)</w:t>
            </w:r>
          </w:p>
        </w:tc>
        <w:tc>
          <w:tcPr>
            <w:tcW w:w="1537" w:type="dxa"/>
          </w:tcPr>
          <w:p w14:paraId="556EDF2B" w14:textId="77777777" w:rsidR="00B92B71" w:rsidRPr="00D23B54" w:rsidRDefault="00B92B71" w:rsidP="00B92B71">
            <w:pPr>
              <w:widowControl w:val="0"/>
              <w:autoSpaceDE w:val="0"/>
              <w:autoSpaceDN w:val="0"/>
              <w:adjustRightInd w:val="0"/>
              <w:spacing w:after="120" w:line="240" w:lineRule="auto"/>
              <w:jc w:val="center"/>
              <w:rPr>
                <w:rFonts w:cs="Calibri"/>
                <w:color w:val="000000"/>
              </w:rPr>
            </w:pPr>
            <w:r w:rsidRPr="00DF7D68">
              <w:rPr>
                <w:rFonts w:cs="Calibri"/>
                <w:color w:val="000000"/>
                <w:sz w:val="32"/>
                <w:szCs w:val="32"/>
              </w:rPr>
              <w:lastRenderedPageBreak/>
              <w:sym w:font="Wingdings" w:char="F06F"/>
            </w:r>
          </w:p>
        </w:tc>
      </w:tr>
      <w:tr w:rsidR="00D71349" w:rsidRPr="00D23B54" w14:paraId="20D32C0A" w14:textId="77777777" w:rsidTr="00907F4F">
        <w:trPr>
          <w:trHeight w:val="615"/>
        </w:trPr>
        <w:tc>
          <w:tcPr>
            <w:tcW w:w="592" w:type="dxa"/>
            <w:shd w:val="clear" w:color="auto" w:fill="auto"/>
          </w:tcPr>
          <w:p w14:paraId="1D016168" w14:textId="77777777" w:rsidR="00D71349" w:rsidRDefault="00D71349" w:rsidP="00DE303F">
            <w:pPr>
              <w:widowControl w:val="0"/>
              <w:autoSpaceDE w:val="0"/>
              <w:autoSpaceDN w:val="0"/>
              <w:adjustRightInd w:val="0"/>
              <w:spacing w:after="120" w:line="240" w:lineRule="auto"/>
              <w:rPr>
                <w:rFonts w:cs="Calibri"/>
                <w:color w:val="000000"/>
              </w:rPr>
            </w:pPr>
            <w:r>
              <w:rPr>
                <w:rFonts w:cs="Calibri"/>
                <w:color w:val="000000"/>
              </w:rPr>
              <w:t>9.2</w:t>
            </w:r>
          </w:p>
        </w:tc>
        <w:tc>
          <w:tcPr>
            <w:tcW w:w="7778" w:type="dxa"/>
            <w:shd w:val="clear" w:color="auto" w:fill="auto"/>
          </w:tcPr>
          <w:p w14:paraId="590286B5" w14:textId="77777777" w:rsidR="00D71349" w:rsidRDefault="00D71349" w:rsidP="005D7777">
            <w:pPr>
              <w:widowControl w:val="0"/>
              <w:autoSpaceDE w:val="0"/>
              <w:autoSpaceDN w:val="0"/>
              <w:adjustRightInd w:val="0"/>
              <w:spacing w:after="120" w:line="240" w:lineRule="auto"/>
              <w:rPr>
                <w:rFonts w:cs="Calibri"/>
                <w:color w:val="000000"/>
              </w:rPr>
            </w:pPr>
            <w:r>
              <w:rPr>
                <w:rFonts w:cs="Calibri"/>
                <w:color w:val="000000"/>
              </w:rPr>
              <w:t>Client’s consent shall be obtained as a minimum in the contract agreement (quotation), approved mix design by the consultant and delivery note.</w:t>
            </w:r>
          </w:p>
        </w:tc>
        <w:tc>
          <w:tcPr>
            <w:tcW w:w="1537" w:type="dxa"/>
          </w:tcPr>
          <w:p w14:paraId="50F6A2DF" w14:textId="77777777" w:rsidR="00D71349" w:rsidRPr="00DF7D68" w:rsidRDefault="00D71349" w:rsidP="00B92B71">
            <w:pPr>
              <w:widowControl w:val="0"/>
              <w:autoSpaceDE w:val="0"/>
              <w:autoSpaceDN w:val="0"/>
              <w:adjustRightInd w:val="0"/>
              <w:spacing w:after="120" w:line="240" w:lineRule="auto"/>
              <w:jc w:val="center"/>
              <w:rPr>
                <w:rFonts w:cs="Calibri"/>
                <w:color w:val="000000"/>
                <w:sz w:val="32"/>
                <w:szCs w:val="32"/>
              </w:rPr>
            </w:pPr>
            <w:r w:rsidRPr="00DF7D68">
              <w:rPr>
                <w:rFonts w:cs="Calibri"/>
                <w:color w:val="000000"/>
                <w:sz w:val="32"/>
                <w:szCs w:val="32"/>
              </w:rPr>
              <w:sym w:font="Wingdings" w:char="F06F"/>
            </w:r>
          </w:p>
        </w:tc>
      </w:tr>
    </w:tbl>
    <w:p w14:paraId="604D4C1B" w14:textId="77777777" w:rsidR="00617A8F" w:rsidRDefault="00617A8F" w:rsidP="00DF7D68">
      <w:pPr>
        <w:widowControl w:val="0"/>
        <w:autoSpaceDE w:val="0"/>
        <w:autoSpaceDN w:val="0"/>
        <w:adjustRightInd w:val="0"/>
        <w:spacing w:after="0" w:line="240" w:lineRule="auto"/>
        <w:rPr>
          <w:rFonts w:ascii="Calibri,BoldItalic" w:hAnsi="Calibri,BoldItalic" w:cs="Calibri,BoldItalic"/>
          <w:b/>
          <w:bCs/>
          <w:i/>
          <w:iCs/>
          <w:color w:val="000000"/>
        </w:rPr>
      </w:pPr>
    </w:p>
    <w:p w14:paraId="106D84CC" w14:textId="77777777" w:rsidR="00617A8F" w:rsidRDefault="00617A8F" w:rsidP="00DF7D68">
      <w:pPr>
        <w:widowControl w:val="0"/>
        <w:autoSpaceDE w:val="0"/>
        <w:autoSpaceDN w:val="0"/>
        <w:adjustRightInd w:val="0"/>
        <w:spacing w:after="0" w:line="240" w:lineRule="auto"/>
        <w:rPr>
          <w:rFonts w:ascii="Calibri,BoldItalic" w:hAnsi="Calibri,BoldItalic" w:cs="Calibri,BoldItalic"/>
          <w:b/>
          <w:bCs/>
          <w:i/>
          <w:iCs/>
          <w:color w:val="000000"/>
        </w:rPr>
      </w:pPr>
    </w:p>
    <w:p w14:paraId="548C498B" w14:textId="77777777" w:rsidR="007D5007" w:rsidRDefault="007D5007" w:rsidP="00DF7D68">
      <w:pPr>
        <w:widowControl w:val="0"/>
        <w:autoSpaceDE w:val="0"/>
        <w:autoSpaceDN w:val="0"/>
        <w:adjustRightInd w:val="0"/>
        <w:spacing w:after="0" w:line="240" w:lineRule="auto"/>
        <w:rPr>
          <w:rFonts w:ascii="Calibri,BoldItalic" w:hAnsi="Calibri,BoldItalic" w:cs="Calibri,BoldItalic"/>
          <w:b/>
          <w:bCs/>
          <w:i/>
          <w:iCs/>
          <w:color w:val="000000"/>
        </w:rPr>
      </w:pPr>
      <w:r>
        <w:rPr>
          <w:rFonts w:ascii="Calibri,BoldItalic" w:hAnsi="Calibri,BoldItalic" w:cs="Calibri,BoldItalic"/>
          <w:b/>
          <w:bCs/>
          <w:i/>
          <w:iCs/>
          <w:color w:val="000000"/>
        </w:rPr>
        <w:t>Additional Notes</w:t>
      </w:r>
    </w:p>
    <w:p w14:paraId="24EE459F" w14:textId="77777777" w:rsidR="007D5007" w:rsidRDefault="007D5007" w:rsidP="00DF7D68">
      <w:pPr>
        <w:widowControl w:val="0"/>
        <w:autoSpaceDE w:val="0"/>
        <w:autoSpaceDN w:val="0"/>
        <w:adjustRightInd w:val="0"/>
        <w:spacing w:after="0" w:line="36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D3BA1">
        <w:rPr>
          <w:rFonts w:cs="Calibri"/>
          <w:color w:val="000000"/>
        </w:rPr>
        <w:t>________________</w:t>
      </w:r>
      <w:r>
        <w:rPr>
          <w:rFonts w:cs="Calibri"/>
          <w:color w:val="000000"/>
        </w:rPr>
        <w:t>__________________</w:t>
      </w:r>
    </w:p>
    <w:p w14:paraId="63F19C5B" w14:textId="77777777" w:rsidR="007D5007" w:rsidRDefault="007D5007" w:rsidP="00DF7D68">
      <w:pPr>
        <w:widowControl w:val="0"/>
        <w:autoSpaceDE w:val="0"/>
        <w:autoSpaceDN w:val="0"/>
        <w:adjustRightInd w:val="0"/>
        <w:spacing w:after="0" w:line="36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_________________________________________________________________________________________________________________________________________________________________________________________________________________________________________________________</w:t>
      </w:r>
      <w:r w:rsidR="003D3BA1">
        <w:rPr>
          <w:rFonts w:cs="Calibri"/>
          <w:color w:val="000000"/>
        </w:rPr>
        <w:t>________________</w:t>
      </w:r>
      <w:r w:rsidR="000003AD">
        <w:rPr>
          <w:rFonts w:cs="Calibri"/>
          <w:color w:val="000000"/>
        </w:rPr>
        <w:t>_____</w:t>
      </w:r>
    </w:p>
    <w:p w14:paraId="470846B8" w14:textId="77777777" w:rsidR="00617A8F" w:rsidRDefault="007D5007" w:rsidP="00617A8F">
      <w:pPr>
        <w:widowControl w:val="0"/>
        <w:autoSpaceDE w:val="0"/>
        <w:autoSpaceDN w:val="0"/>
        <w:adjustRightInd w:val="0"/>
        <w:spacing w:after="0" w:line="36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________________________________________________________________________________________________________________________________________________________________________________________</w:t>
      </w:r>
      <w:r w:rsidR="00617A8F">
        <w:rPr>
          <w:rFonts w:cs="Calibri"/>
          <w:color w:val="000000"/>
        </w:rPr>
        <w:t>________________________________________________________________________________________________________________________________________________________________________________</w:t>
      </w:r>
    </w:p>
    <w:p w14:paraId="238DDDC2" w14:textId="77777777" w:rsidR="00617A8F" w:rsidRPr="0033566E" w:rsidRDefault="00617A8F" w:rsidP="00617A8F">
      <w:pPr>
        <w:widowControl w:val="0"/>
        <w:autoSpaceDE w:val="0"/>
        <w:autoSpaceDN w:val="0"/>
        <w:adjustRightInd w:val="0"/>
        <w:spacing w:after="0" w:line="360" w:lineRule="auto"/>
        <w:rPr>
          <w:rFonts w:cs="Calibri"/>
          <w:color w:val="000000"/>
        </w:rPr>
      </w:pPr>
      <w:r>
        <w:rPr>
          <w:rFonts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8117F2" w14:textId="77777777" w:rsidR="007D5007" w:rsidRPr="0033566E" w:rsidRDefault="007D5007" w:rsidP="00DF7D68">
      <w:pPr>
        <w:widowControl w:val="0"/>
        <w:autoSpaceDE w:val="0"/>
        <w:autoSpaceDN w:val="0"/>
        <w:adjustRightInd w:val="0"/>
        <w:spacing w:after="0" w:line="360" w:lineRule="auto"/>
        <w:rPr>
          <w:rFonts w:cs="Calibri"/>
          <w:color w:val="000000"/>
        </w:rPr>
      </w:pPr>
      <w:r>
        <w:rPr>
          <w:rFonts w:cs="Calibri"/>
          <w:color w:val="000000"/>
        </w:rPr>
        <w:t>_____________________________________________________</w:t>
      </w:r>
      <w:r w:rsidR="00617A8F">
        <w:rPr>
          <w:rFonts w:cs="Calibri"/>
          <w:color w:val="000000"/>
        </w:rPr>
        <w:t>_______________________________</w:t>
      </w:r>
      <w:r>
        <w:rPr>
          <w:rFonts w:cs="Calibri"/>
          <w:color w:val="000000"/>
        </w:rPr>
        <w:t>_</w:t>
      </w:r>
      <w:r w:rsidR="00617A8F">
        <w:rPr>
          <w:rFonts w:cs="Calibri"/>
          <w:color w:val="000000"/>
        </w:rPr>
        <w:t>_____</w:t>
      </w:r>
    </w:p>
    <w:sectPr w:rsidR="007D5007" w:rsidRPr="0033566E" w:rsidSect="006D67A4">
      <w:headerReference w:type="even" r:id="rId7"/>
      <w:headerReference w:type="default" r:id="rId8"/>
      <w:footerReference w:type="even" r:id="rId9"/>
      <w:footerReference w:type="default" r:id="rId10"/>
      <w:headerReference w:type="first" r:id="rId11"/>
      <w:footerReference w:type="first" r:id="rId12"/>
      <w:pgSz w:w="11907" w:h="16839" w:code="9"/>
      <w:pgMar w:top="720" w:right="1008" w:bottom="720" w:left="1008" w:header="72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48B76" w14:textId="77777777" w:rsidR="006D1BA6" w:rsidRDefault="006D1BA6" w:rsidP="00CC5D91">
      <w:pPr>
        <w:spacing w:after="0" w:line="240" w:lineRule="auto"/>
      </w:pPr>
      <w:r>
        <w:separator/>
      </w:r>
    </w:p>
  </w:endnote>
  <w:endnote w:type="continuationSeparator" w:id="0">
    <w:p w14:paraId="6DC2ED7A" w14:textId="77777777" w:rsidR="006D1BA6" w:rsidRDefault="006D1BA6" w:rsidP="00CC5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Italic">
    <w:altName w:val="Arial"/>
    <w:panose1 w:val="00000000000000000000"/>
    <w:charset w:val="00"/>
    <w:family w:val="swiss"/>
    <w:notTrueType/>
    <w:pitch w:val="default"/>
    <w:sig w:usb0="00000003" w:usb1="00000000" w:usb2="00000000" w:usb3="00000000" w:csb0="00000001" w:csb1="00000000"/>
  </w:font>
  <w:font w:name="Calibri,BoldItalic">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A624" w14:textId="2FE170C8" w:rsidR="003F239C" w:rsidRPr="00711B8F" w:rsidRDefault="00000000" w:rsidP="00711B8F">
    <w:pPr>
      <w:pStyle w:val="Footer"/>
      <w:jc w:val="center"/>
    </w:pPr>
    <w:r>
      <w:fldChar w:fldCharType="begin" w:fldLock="1"/>
    </w:r>
    <w:r>
      <w:instrText xml:space="preserve"> DOCPROPERTY bjFooterEvenPageDocProperty \* MERGEFORMAT </w:instrText>
    </w:r>
    <w:r>
      <w:fldChar w:fldCharType="separate"/>
    </w:r>
    <w:r w:rsidR="00711B8F" w:rsidRPr="0080638B">
      <w:rPr>
        <w:rFonts w:ascii="Dubai" w:hAnsi="Dubai" w:cs="Dubai"/>
        <w:color w:val="000000"/>
        <w:sz w:val="16"/>
        <w:szCs w:val="16"/>
      </w:rPr>
      <w:t xml:space="preserve">OPEN DATA / </w:t>
    </w:r>
    <w:r w:rsidR="00711B8F" w:rsidRPr="0080638B">
      <w:rPr>
        <w:rFonts w:ascii="Dubai" w:hAnsi="Dubai"/>
        <w:color w:val="000000"/>
        <w:sz w:val="16"/>
        <w:szCs w:val="16"/>
        <w:rtl/>
      </w:rPr>
      <w:t>بيانات مفتوحة</w:t>
    </w:r>
    <w:r>
      <w:rPr>
        <w:rFonts w:ascii="Dubai" w:hAnsi="Dubai"/>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5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400"/>
    </w:tblGrid>
    <w:tr w:rsidR="00796630" w:rsidRPr="00066A48" w14:paraId="6B6172DF" w14:textId="77777777" w:rsidTr="006D67A4">
      <w:tc>
        <w:tcPr>
          <w:tcW w:w="4950" w:type="dxa"/>
        </w:tcPr>
        <w:p w14:paraId="5DA09AA0" w14:textId="77777777" w:rsidR="00796630" w:rsidRPr="00796630" w:rsidRDefault="00796630" w:rsidP="005A3F71">
          <w:pPr>
            <w:pStyle w:val="Footer"/>
            <w:rPr>
              <w:rFonts w:cs="Arial"/>
              <w:lang w:val="en-US" w:eastAsia="en-US"/>
            </w:rPr>
          </w:pPr>
          <w:r w:rsidRPr="00796630">
            <w:rPr>
              <w:rFonts w:cs="Arial"/>
              <w:lang w:val="en-US" w:eastAsia="en-US"/>
            </w:rPr>
            <w:t xml:space="preserve">Date of </w:t>
          </w:r>
          <w:proofErr w:type="gramStart"/>
          <w:r w:rsidRPr="00796630">
            <w:rPr>
              <w:rFonts w:cs="Arial"/>
              <w:lang w:val="en-US" w:eastAsia="en-US"/>
            </w:rPr>
            <w:t xml:space="preserve">Issue </w:t>
          </w:r>
          <w:r w:rsidRPr="00526308">
            <w:rPr>
              <w:rFonts w:cs="Arial"/>
              <w:lang w:val="en-US" w:eastAsia="en-US"/>
            </w:rPr>
            <w:t>:</w:t>
          </w:r>
          <w:proofErr w:type="gramEnd"/>
          <w:r w:rsidR="00617A8F">
            <w:rPr>
              <w:rFonts w:cs="Arial"/>
              <w:lang w:val="en-US" w:eastAsia="en-US"/>
            </w:rPr>
            <w:t xml:space="preserve"> </w:t>
          </w:r>
          <w:r w:rsidR="005A3F71">
            <w:rPr>
              <w:rFonts w:cs="Arial"/>
              <w:lang w:val="en-US" w:eastAsia="en-US"/>
            </w:rPr>
            <w:t>04/10/2022</w:t>
          </w:r>
        </w:p>
      </w:tc>
      <w:tc>
        <w:tcPr>
          <w:tcW w:w="5400" w:type="dxa"/>
        </w:tcPr>
        <w:p w14:paraId="7558D146" w14:textId="77777777" w:rsidR="00796630" w:rsidRPr="00796630" w:rsidRDefault="00796630" w:rsidP="005A3F71">
          <w:pPr>
            <w:pStyle w:val="Footer"/>
            <w:bidi/>
            <w:rPr>
              <w:rFonts w:cs="Arial"/>
              <w:lang w:val="en-US" w:eastAsia="en-US"/>
            </w:rPr>
          </w:pPr>
          <w:r w:rsidRPr="00796630">
            <w:rPr>
              <w:rFonts w:cs="Arial"/>
              <w:lang w:val="en-US" w:eastAsia="en-US"/>
            </w:rPr>
            <w:t xml:space="preserve">Rev. </w:t>
          </w:r>
          <w:proofErr w:type="gramStart"/>
          <w:r w:rsidRPr="00796630">
            <w:rPr>
              <w:rFonts w:cs="Arial"/>
              <w:lang w:val="en-US" w:eastAsia="en-US"/>
            </w:rPr>
            <w:t>No. :</w:t>
          </w:r>
          <w:proofErr w:type="gramEnd"/>
          <w:r w:rsidR="00D87A08">
            <w:rPr>
              <w:rFonts w:cs="Arial"/>
              <w:lang w:val="en-US" w:eastAsia="en-US"/>
            </w:rPr>
            <w:t xml:space="preserve"> </w:t>
          </w:r>
          <w:r w:rsidR="005A3F71">
            <w:rPr>
              <w:rFonts w:cs="Arial"/>
              <w:lang w:val="en-US" w:eastAsia="en-US"/>
            </w:rPr>
            <w:t>9</w:t>
          </w:r>
        </w:p>
      </w:tc>
    </w:tr>
    <w:tr w:rsidR="00796630" w:rsidRPr="00066A48" w14:paraId="5EFCA0D4" w14:textId="77777777" w:rsidTr="006D67A4">
      <w:tc>
        <w:tcPr>
          <w:tcW w:w="4950" w:type="dxa"/>
        </w:tcPr>
        <w:p w14:paraId="1480CC60" w14:textId="77777777" w:rsidR="00796630" w:rsidRPr="00796630" w:rsidRDefault="00796630" w:rsidP="00FB6D60">
          <w:pPr>
            <w:pStyle w:val="Footer"/>
            <w:rPr>
              <w:rFonts w:cs="Arial"/>
              <w:sz w:val="22"/>
              <w:szCs w:val="22"/>
              <w:lang w:val="en-US" w:eastAsia="en-US"/>
            </w:rPr>
          </w:pPr>
          <w:r w:rsidRPr="00796630">
            <w:rPr>
              <w:rFonts w:cs="Arial"/>
              <w:lang w:val="en-US" w:eastAsia="en-US"/>
            </w:rPr>
            <w:t>Level of Confidentiality /</w:t>
          </w:r>
          <w:r w:rsidRPr="00796630">
            <w:rPr>
              <w:rFonts w:cs="Arial" w:hint="cs"/>
              <w:rtl/>
              <w:lang w:val="en-US" w:eastAsia="en-US"/>
            </w:rPr>
            <w:t xml:space="preserve">درجة </w:t>
          </w:r>
          <w:proofErr w:type="gramStart"/>
          <w:r w:rsidRPr="00796630">
            <w:rPr>
              <w:rFonts w:cs="Arial" w:hint="cs"/>
              <w:rtl/>
              <w:lang w:val="en-US" w:eastAsia="en-US"/>
            </w:rPr>
            <w:t>السرية</w:t>
          </w:r>
          <w:r w:rsidRPr="00796630">
            <w:rPr>
              <w:rFonts w:cs="Arial"/>
              <w:rtl/>
              <w:lang w:val="en-US" w:eastAsia="en-US"/>
            </w:rPr>
            <w:t xml:space="preserve"> </w:t>
          </w:r>
          <w:r w:rsidRPr="00796630">
            <w:rPr>
              <w:rFonts w:cs="Arial"/>
              <w:lang w:val="en-US" w:eastAsia="en-US"/>
            </w:rPr>
            <w:t xml:space="preserve"> :</w:t>
          </w:r>
          <w:proofErr w:type="gramEnd"/>
          <w:r w:rsidRPr="00796630">
            <w:rPr>
              <w:rFonts w:cs="Arial"/>
              <w:lang w:val="en-US" w:eastAsia="en-US"/>
            </w:rPr>
            <w:t xml:space="preserve"> Confidential /</w:t>
          </w:r>
          <w:r w:rsidRPr="00796630">
            <w:rPr>
              <w:rFonts w:cs="Arial" w:hint="cs"/>
              <w:rtl/>
              <w:lang w:val="en-US" w:eastAsia="en-US"/>
            </w:rPr>
            <w:t>سري</w:t>
          </w:r>
          <w:r w:rsidRPr="00796630">
            <w:rPr>
              <w:rFonts w:cs="Arial"/>
              <w:rtl/>
              <w:lang w:val="en-US" w:eastAsia="en-US"/>
            </w:rPr>
            <w:t xml:space="preserve"> </w:t>
          </w:r>
        </w:p>
      </w:tc>
      <w:tc>
        <w:tcPr>
          <w:tcW w:w="5400" w:type="dxa"/>
        </w:tcPr>
        <w:p w14:paraId="2C2D3FFD" w14:textId="77777777" w:rsidR="00796630" w:rsidRPr="00796630" w:rsidRDefault="00796630" w:rsidP="00FB6D60">
          <w:pPr>
            <w:pStyle w:val="Footer"/>
            <w:bidi/>
            <w:rPr>
              <w:rFonts w:cs="Arial"/>
              <w:rtl/>
              <w:lang w:val="en-US" w:eastAsia="en-US"/>
            </w:rPr>
          </w:pPr>
          <w:r w:rsidRPr="00796630">
            <w:rPr>
              <w:rFonts w:cs="Arial"/>
              <w:lang w:val="en-US" w:eastAsia="en-US"/>
            </w:rPr>
            <w:fldChar w:fldCharType="begin"/>
          </w:r>
          <w:r w:rsidRPr="00796630">
            <w:rPr>
              <w:rFonts w:cs="Arial"/>
              <w:lang w:val="en-US" w:eastAsia="en-US"/>
            </w:rPr>
            <w:instrText xml:space="preserve"> NUMPAGES   \* MERGEFORMAT </w:instrText>
          </w:r>
          <w:r w:rsidRPr="00796630">
            <w:rPr>
              <w:rFonts w:cs="Arial"/>
              <w:lang w:val="en-US" w:eastAsia="en-US"/>
            </w:rPr>
            <w:fldChar w:fldCharType="separate"/>
          </w:r>
          <w:r w:rsidR="008E3159">
            <w:rPr>
              <w:rFonts w:cs="Arial"/>
              <w:noProof/>
              <w:rtl/>
              <w:lang w:val="en-US" w:eastAsia="en-US"/>
            </w:rPr>
            <w:t>4</w:t>
          </w:r>
          <w:r w:rsidRPr="00796630">
            <w:rPr>
              <w:rFonts w:cs="Arial"/>
              <w:lang w:val="en-US" w:eastAsia="en-US"/>
            </w:rPr>
            <w:fldChar w:fldCharType="end"/>
          </w:r>
          <w:r w:rsidRPr="00796630">
            <w:rPr>
              <w:rFonts w:cs="Arial"/>
              <w:lang w:val="en-US" w:eastAsia="en-US"/>
            </w:rPr>
            <w:t xml:space="preserve"> of </w:t>
          </w:r>
          <w:r w:rsidRPr="00796630">
            <w:rPr>
              <w:rFonts w:cs="Arial"/>
              <w:lang w:val="en-US" w:eastAsia="en-US"/>
            </w:rPr>
            <w:fldChar w:fldCharType="begin"/>
          </w:r>
          <w:r w:rsidRPr="00796630">
            <w:rPr>
              <w:rFonts w:cs="Arial"/>
              <w:lang w:val="en-US" w:eastAsia="en-US"/>
            </w:rPr>
            <w:instrText xml:space="preserve"> PAGE   \* MERGEFORMAT </w:instrText>
          </w:r>
          <w:r w:rsidRPr="00796630">
            <w:rPr>
              <w:rFonts w:cs="Arial"/>
              <w:lang w:val="en-US" w:eastAsia="en-US"/>
            </w:rPr>
            <w:fldChar w:fldCharType="separate"/>
          </w:r>
          <w:r w:rsidR="008E3159">
            <w:rPr>
              <w:rFonts w:cs="Arial"/>
              <w:noProof/>
              <w:rtl/>
              <w:lang w:val="en-US" w:eastAsia="en-US"/>
            </w:rPr>
            <w:t>2</w:t>
          </w:r>
          <w:r w:rsidRPr="00796630">
            <w:rPr>
              <w:rFonts w:cs="Arial"/>
              <w:lang w:val="en-US" w:eastAsia="en-US"/>
            </w:rPr>
            <w:fldChar w:fldCharType="end"/>
          </w:r>
          <w:r w:rsidRPr="00796630">
            <w:rPr>
              <w:rFonts w:cs="Arial"/>
              <w:lang w:val="en-US" w:eastAsia="en-US"/>
            </w:rPr>
            <w:t xml:space="preserve">  Page </w:t>
          </w:r>
        </w:p>
      </w:tc>
    </w:tr>
  </w:tbl>
  <w:p w14:paraId="1CB2CFA4" w14:textId="3CA9EC93" w:rsidR="00796630" w:rsidRDefault="00000000" w:rsidP="00711B8F">
    <w:pPr>
      <w:pStyle w:val="Footer"/>
      <w:jc w:val="center"/>
    </w:pPr>
    <w:r>
      <w:fldChar w:fldCharType="begin" w:fldLock="1"/>
    </w:r>
    <w:r>
      <w:instrText xml:space="preserve"> DOCPROPERTY bjFooterBothDocProperty \* MERGEFORMAT </w:instrText>
    </w:r>
    <w:r>
      <w:fldChar w:fldCharType="separate"/>
    </w:r>
    <w:r w:rsidR="00711B8F" w:rsidRPr="0080638B">
      <w:rPr>
        <w:rFonts w:ascii="Dubai" w:hAnsi="Dubai" w:cs="Dubai"/>
        <w:color w:val="000000"/>
        <w:sz w:val="16"/>
        <w:szCs w:val="16"/>
      </w:rPr>
      <w:t xml:space="preserve">OPEN DATA / </w:t>
    </w:r>
    <w:r w:rsidR="00711B8F" w:rsidRPr="0080638B">
      <w:rPr>
        <w:rFonts w:ascii="Dubai" w:hAnsi="Dubai"/>
        <w:color w:val="000000"/>
        <w:sz w:val="16"/>
        <w:szCs w:val="16"/>
        <w:rtl/>
      </w:rPr>
      <w:t>بيانات مفتوحة</w:t>
    </w:r>
    <w:r>
      <w:rPr>
        <w:rFonts w:ascii="Dubai" w:hAnsi="Dubai"/>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7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220"/>
    </w:tblGrid>
    <w:tr w:rsidR="00796630" w:rsidRPr="00066A48" w14:paraId="75C9586E" w14:textId="77777777" w:rsidTr="006D67A4">
      <w:tc>
        <w:tcPr>
          <w:tcW w:w="4950" w:type="dxa"/>
        </w:tcPr>
        <w:p w14:paraId="5F7E4661" w14:textId="77777777" w:rsidR="00796630" w:rsidRPr="00796630" w:rsidRDefault="00796630" w:rsidP="00862BAE">
          <w:pPr>
            <w:pStyle w:val="Footer"/>
            <w:rPr>
              <w:rFonts w:cs="Arial"/>
              <w:lang w:val="en-US" w:eastAsia="en-US"/>
            </w:rPr>
          </w:pPr>
          <w:r w:rsidRPr="00796630">
            <w:rPr>
              <w:rFonts w:cs="Arial"/>
              <w:lang w:val="en-US" w:eastAsia="en-US"/>
            </w:rPr>
            <w:t xml:space="preserve">Date of </w:t>
          </w:r>
          <w:proofErr w:type="gramStart"/>
          <w:r w:rsidRPr="00796630">
            <w:rPr>
              <w:rFonts w:cs="Arial"/>
              <w:lang w:val="en-US" w:eastAsia="en-US"/>
            </w:rPr>
            <w:t xml:space="preserve">Issue </w:t>
          </w:r>
          <w:r w:rsidRPr="00526308">
            <w:rPr>
              <w:rFonts w:cs="Arial"/>
              <w:lang w:val="en-US" w:eastAsia="en-US"/>
            </w:rPr>
            <w:t>:</w:t>
          </w:r>
          <w:proofErr w:type="gramEnd"/>
          <w:r w:rsidRPr="00526308">
            <w:rPr>
              <w:rFonts w:cs="Arial"/>
              <w:lang w:val="en-US" w:eastAsia="en-US"/>
            </w:rPr>
            <w:t xml:space="preserve"> </w:t>
          </w:r>
          <w:r w:rsidR="00862BAE">
            <w:rPr>
              <w:rFonts w:cs="Arial"/>
              <w:lang w:val="en-US" w:eastAsia="en-US"/>
            </w:rPr>
            <w:t>27/03/2023</w:t>
          </w:r>
        </w:p>
      </w:tc>
      <w:tc>
        <w:tcPr>
          <w:tcW w:w="5220" w:type="dxa"/>
        </w:tcPr>
        <w:p w14:paraId="0A5EE6CF" w14:textId="77777777" w:rsidR="00796630" w:rsidRPr="00796630" w:rsidRDefault="00796630" w:rsidP="005A3F71">
          <w:pPr>
            <w:pStyle w:val="Footer"/>
            <w:bidi/>
            <w:rPr>
              <w:rFonts w:cs="Arial"/>
              <w:lang w:val="en-US" w:eastAsia="en-US"/>
            </w:rPr>
          </w:pPr>
          <w:r w:rsidRPr="00796630">
            <w:rPr>
              <w:rFonts w:cs="Arial"/>
              <w:lang w:val="en-US" w:eastAsia="en-US"/>
            </w:rPr>
            <w:t xml:space="preserve">Rev. </w:t>
          </w:r>
          <w:proofErr w:type="gramStart"/>
          <w:r w:rsidRPr="00796630">
            <w:rPr>
              <w:rFonts w:cs="Arial"/>
              <w:lang w:val="en-US" w:eastAsia="en-US"/>
            </w:rPr>
            <w:t>No. :</w:t>
          </w:r>
          <w:proofErr w:type="gramEnd"/>
          <w:r w:rsidRPr="00796630">
            <w:rPr>
              <w:rFonts w:cs="Arial"/>
              <w:lang w:val="en-US" w:eastAsia="en-US"/>
            </w:rPr>
            <w:t xml:space="preserve"> </w:t>
          </w:r>
          <w:r w:rsidR="005A3F71">
            <w:rPr>
              <w:rFonts w:cs="Arial"/>
              <w:lang w:val="en-US" w:eastAsia="en-US"/>
            </w:rPr>
            <w:t>9</w:t>
          </w:r>
        </w:p>
      </w:tc>
    </w:tr>
    <w:tr w:rsidR="00796630" w:rsidRPr="00066A48" w14:paraId="4C92E4E8" w14:textId="77777777" w:rsidTr="006D67A4">
      <w:tc>
        <w:tcPr>
          <w:tcW w:w="4950" w:type="dxa"/>
        </w:tcPr>
        <w:p w14:paraId="48526DDE" w14:textId="77777777" w:rsidR="00796630" w:rsidRPr="00796630" w:rsidRDefault="00796630" w:rsidP="00FB6D60">
          <w:pPr>
            <w:pStyle w:val="Footer"/>
            <w:rPr>
              <w:rFonts w:cs="Arial"/>
              <w:sz w:val="22"/>
              <w:szCs w:val="22"/>
              <w:lang w:val="en-US" w:eastAsia="en-US"/>
            </w:rPr>
          </w:pPr>
          <w:r w:rsidRPr="00796630">
            <w:rPr>
              <w:rFonts w:cs="Arial"/>
              <w:lang w:val="en-US" w:eastAsia="en-US"/>
            </w:rPr>
            <w:t>Level of Confidentiality /</w:t>
          </w:r>
          <w:r w:rsidRPr="00796630">
            <w:rPr>
              <w:rFonts w:cs="Arial" w:hint="cs"/>
              <w:rtl/>
              <w:lang w:val="en-US" w:eastAsia="en-US"/>
            </w:rPr>
            <w:t xml:space="preserve">درجة </w:t>
          </w:r>
          <w:proofErr w:type="gramStart"/>
          <w:r w:rsidRPr="00796630">
            <w:rPr>
              <w:rFonts w:cs="Arial" w:hint="cs"/>
              <w:rtl/>
              <w:lang w:val="en-US" w:eastAsia="en-US"/>
            </w:rPr>
            <w:t>السرية</w:t>
          </w:r>
          <w:r w:rsidRPr="00796630">
            <w:rPr>
              <w:rFonts w:cs="Arial"/>
              <w:rtl/>
              <w:lang w:val="en-US" w:eastAsia="en-US"/>
            </w:rPr>
            <w:t xml:space="preserve"> </w:t>
          </w:r>
          <w:r w:rsidRPr="00796630">
            <w:rPr>
              <w:rFonts w:cs="Arial"/>
              <w:lang w:val="en-US" w:eastAsia="en-US"/>
            </w:rPr>
            <w:t xml:space="preserve"> :</w:t>
          </w:r>
          <w:proofErr w:type="gramEnd"/>
          <w:r w:rsidRPr="00796630">
            <w:rPr>
              <w:rFonts w:cs="Arial"/>
              <w:lang w:val="en-US" w:eastAsia="en-US"/>
            </w:rPr>
            <w:t xml:space="preserve"> Confidential /</w:t>
          </w:r>
          <w:r w:rsidRPr="00796630">
            <w:rPr>
              <w:rFonts w:cs="Arial" w:hint="cs"/>
              <w:rtl/>
              <w:lang w:val="en-US" w:eastAsia="en-US"/>
            </w:rPr>
            <w:t>سري</w:t>
          </w:r>
          <w:r w:rsidRPr="00796630">
            <w:rPr>
              <w:rFonts w:cs="Arial"/>
              <w:rtl/>
              <w:lang w:val="en-US" w:eastAsia="en-US"/>
            </w:rPr>
            <w:t xml:space="preserve"> </w:t>
          </w:r>
        </w:p>
      </w:tc>
      <w:tc>
        <w:tcPr>
          <w:tcW w:w="5220" w:type="dxa"/>
        </w:tcPr>
        <w:p w14:paraId="1D4DCBDF" w14:textId="77777777" w:rsidR="00796630" w:rsidRPr="00796630" w:rsidRDefault="00796630" w:rsidP="00FB6D60">
          <w:pPr>
            <w:pStyle w:val="Footer"/>
            <w:bidi/>
            <w:rPr>
              <w:rFonts w:cs="Arial"/>
              <w:rtl/>
              <w:lang w:val="en-US" w:eastAsia="en-US"/>
            </w:rPr>
          </w:pPr>
          <w:r w:rsidRPr="00796630">
            <w:rPr>
              <w:rFonts w:cs="Arial"/>
              <w:lang w:val="en-US" w:eastAsia="en-US"/>
            </w:rPr>
            <w:fldChar w:fldCharType="begin"/>
          </w:r>
          <w:r w:rsidRPr="00796630">
            <w:rPr>
              <w:rFonts w:cs="Arial"/>
              <w:lang w:val="en-US" w:eastAsia="en-US"/>
            </w:rPr>
            <w:instrText xml:space="preserve"> NUMPAGES   \* MERGEFORMAT </w:instrText>
          </w:r>
          <w:r w:rsidRPr="00796630">
            <w:rPr>
              <w:rFonts w:cs="Arial"/>
              <w:lang w:val="en-US" w:eastAsia="en-US"/>
            </w:rPr>
            <w:fldChar w:fldCharType="separate"/>
          </w:r>
          <w:r w:rsidR="008E3159">
            <w:rPr>
              <w:rFonts w:cs="Arial"/>
              <w:noProof/>
              <w:rtl/>
              <w:lang w:val="en-US" w:eastAsia="en-US"/>
            </w:rPr>
            <w:t>4</w:t>
          </w:r>
          <w:r w:rsidRPr="00796630">
            <w:rPr>
              <w:rFonts w:cs="Arial"/>
              <w:lang w:val="en-US" w:eastAsia="en-US"/>
            </w:rPr>
            <w:fldChar w:fldCharType="end"/>
          </w:r>
          <w:r w:rsidRPr="00796630">
            <w:rPr>
              <w:rFonts w:cs="Arial"/>
              <w:lang w:val="en-US" w:eastAsia="en-US"/>
            </w:rPr>
            <w:t xml:space="preserve"> of </w:t>
          </w:r>
          <w:r w:rsidRPr="00796630">
            <w:rPr>
              <w:rFonts w:cs="Arial"/>
              <w:lang w:val="en-US" w:eastAsia="en-US"/>
            </w:rPr>
            <w:fldChar w:fldCharType="begin"/>
          </w:r>
          <w:r w:rsidRPr="00796630">
            <w:rPr>
              <w:rFonts w:cs="Arial"/>
              <w:lang w:val="en-US" w:eastAsia="en-US"/>
            </w:rPr>
            <w:instrText xml:space="preserve"> PAGE   \* MERGEFORMAT </w:instrText>
          </w:r>
          <w:r w:rsidRPr="00796630">
            <w:rPr>
              <w:rFonts w:cs="Arial"/>
              <w:lang w:val="en-US" w:eastAsia="en-US"/>
            </w:rPr>
            <w:fldChar w:fldCharType="separate"/>
          </w:r>
          <w:r w:rsidR="008E3159">
            <w:rPr>
              <w:rFonts w:cs="Arial"/>
              <w:noProof/>
              <w:rtl/>
              <w:lang w:val="en-US" w:eastAsia="en-US"/>
            </w:rPr>
            <w:t>1</w:t>
          </w:r>
          <w:r w:rsidRPr="00796630">
            <w:rPr>
              <w:rFonts w:cs="Arial"/>
              <w:lang w:val="en-US" w:eastAsia="en-US"/>
            </w:rPr>
            <w:fldChar w:fldCharType="end"/>
          </w:r>
          <w:r w:rsidRPr="00796630">
            <w:rPr>
              <w:rFonts w:cs="Arial"/>
              <w:lang w:val="en-US" w:eastAsia="en-US"/>
            </w:rPr>
            <w:t xml:space="preserve">  Page </w:t>
          </w:r>
        </w:p>
      </w:tc>
    </w:tr>
  </w:tbl>
  <w:p w14:paraId="3A646948" w14:textId="496CEC1F" w:rsidR="00796630" w:rsidRDefault="00000000" w:rsidP="00711B8F">
    <w:pPr>
      <w:pStyle w:val="Footer"/>
      <w:jc w:val="center"/>
    </w:pPr>
    <w:fldSimple w:instr=" DOCPROPERTY bjFooterFirstPageDocProperty \* MERGEFORMAT " w:fldLock="1">
      <w:r w:rsidR="00711B8F" w:rsidRPr="0080638B">
        <w:rPr>
          <w:rFonts w:ascii="Dubai" w:hAnsi="Dubai" w:cs="Dubai"/>
          <w:color w:val="000000"/>
          <w:sz w:val="16"/>
          <w:szCs w:val="16"/>
        </w:rPr>
        <w:t xml:space="preserve">OPEN DATA / </w:t>
      </w:r>
      <w:r w:rsidR="00711B8F" w:rsidRPr="0080638B">
        <w:rPr>
          <w:rFonts w:ascii="Dubai" w:hAnsi="Dubai"/>
          <w:color w:val="000000"/>
          <w:sz w:val="16"/>
          <w:szCs w:val="16"/>
          <w:rtl/>
        </w:rPr>
        <w:t>بيانات مفتوحة</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3E139" w14:textId="77777777" w:rsidR="006D1BA6" w:rsidRDefault="006D1BA6" w:rsidP="00CC5D91">
      <w:pPr>
        <w:spacing w:after="0" w:line="240" w:lineRule="auto"/>
      </w:pPr>
      <w:r>
        <w:separator/>
      </w:r>
    </w:p>
  </w:footnote>
  <w:footnote w:type="continuationSeparator" w:id="0">
    <w:p w14:paraId="1A1DDA25" w14:textId="77777777" w:rsidR="006D1BA6" w:rsidRDefault="006D1BA6" w:rsidP="00CC5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F8563" w14:textId="77777777" w:rsidR="0080638B" w:rsidRDefault="008063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6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181"/>
      <w:gridCol w:w="1822"/>
      <w:gridCol w:w="4864"/>
      <w:gridCol w:w="1511"/>
      <w:gridCol w:w="1486"/>
    </w:tblGrid>
    <w:tr w:rsidR="006D67A4" w14:paraId="32FC72F2" w14:textId="77777777" w:rsidTr="00FC5D9D">
      <w:trPr>
        <w:trHeight w:val="587"/>
        <w:tblHeader/>
        <w:jc w:val="center"/>
      </w:trPr>
      <w:tc>
        <w:tcPr>
          <w:tcW w:w="1181" w:type="dxa"/>
          <w:vMerge w:val="restart"/>
          <w:tcBorders>
            <w:top w:val="double" w:sz="4" w:space="0" w:color="auto"/>
            <w:left w:val="double" w:sz="4" w:space="0" w:color="auto"/>
            <w:bottom w:val="double" w:sz="4" w:space="0" w:color="auto"/>
            <w:right w:val="double" w:sz="4" w:space="0" w:color="auto"/>
          </w:tcBorders>
        </w:tcPr>
        <w:p w14:paraId="28911BF6" w14:textId="77777777" w:rsidR="006D67A4" w:rsidRPr="00796630" w:rsidRDefault="008E3159" w:rsidP="00FC5D9D">
          <w:pPr>
            <w:pStyle w:val="Header"/>
            <w:spacing w:before="120"/>
            <w:rPr>
              <w:rFonts w:cs="Arial"/>
              <w:noProof/>
              <w:sz w:val="22"/>
              <w:szCs w:val="22"/>
              <w:lang w:val="af-ZA" w:eastAsia="en-US"/>
            </w:rPr>
          </w:pPr>
          <w:r w:rsidRPr="00796630">
            <w:rPr>
              <w:rFonts w:cs="Arial"/>
              <w:noProof/>
              <w:sz w:val="22"/>
              <w:szCs w:val="22"/>
              <w:lang w:val="en-US" w:eastAsia="en-US"/>
            </w:rPr>
            <w:drawing>
              <wp:anchor distT="0" distB="0" distL="114300" distR="114300" simplePos="0" relativeHeight="251656192" behindDoc="1" locked="0" layoutInCell="1" allowOverlap="1" wp14:anchorId="71ABB647" wp14:editId="02D5E808">
                <wp:simplePos x="0" y="0"/>
                <wp:positionH relativeFrom="column">
                  <wp:posOffset>-31115</wp:posOffset>
                </wp:positionH>
                <wp:positionV relativeFrom="paragraph">
                  <wp:posOffset>195580</wp:posOffset>
                </wp:positionV>
                <wp:extent cx="687070" cy="382270"/>
                <wp:effectExtent l="0" t="0" r="0" b="0"/>
                <wp:wrapNone/>
                <wp:docPr id="1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 cy="3822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22" w:type="dxa"/>
          <w:tcBorders>
            <w:top w:val="double" w:sz="4" w:space="0" w:color="auto"/>
            <w:left w:val="double" w:sz="4" w:space="0" w:color="auto"/>
            <w:bottom w:val="single" w:sz="4" w:space="0" w:color="auto"/>
            <w:right w:val="single" w:sz="4" w:space="0" w:color="auto"/>
          </w:tcBorders>
          <w:vAlign w:val="center"/>
        </w:tcPr>
        <w:p w14:paraId="61EA7F03" w14:textId="77777777" w:rsidR="006D67A4" w:rsidRPr="00796630" w:rsidRDefault="006D67A4" w:rsidP="00FC5D9D">
          <w:pPr>
            <w:pStyle w:val="Header"/>
            <w:bidi/>
            <w:jc w:val="center"/>
            <w:rPr>
              <w:rFonts w:cs="Arial"/>
              <w:b/>
              <w:bCs/>
              <w:noProof/>
              <w:color w:val="800000"/>
              <w:szCs w:val="22"/>
              <w:lang w:val="en-US" w:eastAsia="en-US"/>
            </w:rPr>
          </w:pPr>
          <w:r w:rsidRPr="00796630">
            <w:rPr>
              <w:rFonts w:cs="Arial"/>
              <w:b/>
              <w:bCs/>
              <w:noProof/>
              <w:color w:val="800000"/>
              <w:szCs w:val="22"/>
              <w:lang w:val="en-US" w:eastAsia="en-US"/>
            </w:rPr>
            <w:t>Organization/Unit:</w:t>
          </w:r>
        </w:p>
      </w:tc>
      <w:tc>
        <w:tcPr>
          <w:tcW w:w="4864" w:type="dxa"/>
          <w:tcBorders>
            <w:top w:val="double" w:sz="4" w:space="0" w:color="auto"/>
            <w:left w:val="single" w:sz="4" w:space="0" w:color="auto"/>
            <w:bottom w:val="single" w:sz="4" w:space="0" w:color="auto"/>
            <w:right w:val="single" w:sz="4" w:space="0" w:color="auto"/>
          </w:tcBorders>
          <w:vAlign w:val="center"/>
        </w:tcPr>
        <w:p w14:paraId="7C177D56" w14:textId="77777777" w:rsidR="006D67A4" w:rsidRPr="00796630" w:rsidRDefault="006D67A4" w:rsidP="00FC5D9D">
          <w:pPr>
            <w:pStyle w:val="Header"/>
            <w:bidi/>
            <w:spacing w:after="0"/>
            <w:jc w:val="center"/>
            <w:rPr>
              <w:rFonts w:cs="Arial"/>
              <w:b/>
              <w:bCs/>
              <w:noProof/>
              <w:color w:val="800000"/>
              <w:szCs w:val="22"/>
              <w:lang w:val="en-US" w:eastAsia="en-US"/>
            </w:rPr>
          </w:pPr>
          <w:r w:rsidRPr="00796630">
            <w:rPr>
              <w:rFonts w:cs="Arial"/>
              <w:b/>
              <w:bCs/>
              <w:noProof/>
              <w:color w:val="800000"/>
              <w:szCs w:val="22"/>
              <w:rtl/>
              <w:lang w:val="en-US" w:eastAsia="en-US"/>
            </w:rPr>
            <w:t xml:space="preserve">إدارة مختبر دبي المركزي </w:t>
          </w:r>
        </w:p>
        <w:p w14:paraId="2C3057FC" w14:textId="77777777" w:rsidR="006D67A4" w:rsidRPr="00796630" w:rsidRDefault="006D67A4" w:rsidP="00FC5D9D">
          <w:pPr>
            <w:pStyle w:val="Header"/>
            <w:bidi/>
            <w:spacing w:after="0"/>
            <w:jc w:val="center"/>
            <w:rPr>
              <w:rFonts w:cs="Arial"/>
              <w:b/>
              <w:bCs/>
              <w:noProof/>
              <w:color w:val="800000"/>
              <w:szCs w:val="22"/>
              <w:lang w:val="en-US" w:eastAsia="en-US"/>
            </w:rPr>
          </w:pPr>
          <w:r w:rsidRPr="00796630">
            <w:rPr>
              <w:rFonts w:cs="Arial"/>
              <w:b/>
              <w:bCs/>
              <w:noProof/>
              <w:color w:val="800000"/>
              <w:szCs w:val="22"/>
              <w:lang w:val="en-US" w:eastAsia="en-US"/>
            </w:rPr>
            <w:t>Dubai Central Laboratory Department</w:t>
          </w:r>
        </w:p>
      </w:tc>
      <w:tc>
        <w:tcPr>
          <w:tcW w:w="1511" w:type="dxa"/>
          <w:tcBorders>
            <w:top w:val="double" w:sz="4" w:space="0" w:color="auto"/>
            <w:left w:val="single" w:sz="4" w:space="0" w:color="auto"/>
            <w:bottom w:val="single" w:sz="4" w:space="0" w:color="auto"/>
            <w:right w:val="double" w:sz="4" w:space="0" w:color="auto"/>
          </w:tcBorders>
          <w:vAlign w:val="center"/>
        </w:tcPr>
        <w:p w14:paraId="55AC2F3E" w14:textId="77777777" w:rsidR="006D67A4" w:rsidRPr="00796630" w:rsidRDefault="006D67A4" w:rsidP="00FC5D9D">
          <w:pPr>
            <w:pStyle w:val="Header"/>
            <w:bidi/>
            <w:jc w:val="center"/>
            <w:rPr>
              <w:rFonts w:cs="Arial"/>
              <w:b/>
              <w:bCs/>
              <w:noProof/>
              <w:color w:val="800000"/>
              <w:szCs w:val="22"/>
              <w:lang w:val="en-US" w:eastAsia="en-US"/>
            </w:rPr>
          </w:pPr>
          <w:r w:rsidRPr="00796630">
            <w:rPr>
              <w:rFonts w:cs="Arial"/>
              <w:b/>
              <w:bCs/>
              <w:noProof/>
              <w:color w:val="800000"/>
              <w:szCs w:val="22"/>
              <w:rtl/>
              <w:lang w:val="en-US" w:eastAsia="en-US"/>
            </w:rPr>
            <w:t>الوحدة التنظيمية:</w:t>
          </w:r>
        </w:p>
      </w:tc>
      <w:tc>
        <w:tcPr>
          <w:tcW w:w="1486" w:type="dxa"/>
          <w:vMerge w:val="restart"/>
          <w:tcBorders>
            <w:top w:val="double" w:sz="4" w:space="0" w:color="auto"/>
            <w:left w:val="double" w:sz="4" w:space="0" w:color="auto"/>
            <w:bottom w:val="double" w:sz="4" w:space="0" w:color="auto"/>
            <w:right w:val="double" w:sz="4" w:space="0" w:color="auto"/>
          </w:tcBorders>
        </w:tcPr>
        <w:p w14:paraId="499D4F6A" w14:textId="77777777" w:rsidR="006D67A4" w:rsidRDefault="008E3159" w:rsidP="00FC5D9D">
          <w:pPr>
            <w:rPr>
              <w:color w:val="800000"/>
              <w:lang w:val="af-ZA"/>
            </w:rPr>
          </w:pPr>
          <w:r>
            <w:rPr>
              <w:noProof/>
            </w:rPr>
            <mc:AlternateContent>
              <mc:Choice Requires="wps">
                <w:drawing>
                  <wp:anchor distT="0" distB="0" distL="114300" distR="114300" simplePos="0" relativeHeight="251657216" behindDoc="0" locked="0" layoutInCell="1" allowOverlap="1" wp14:anchorId="411788D2" wp14:editId="63331DE5">
                    <wp:simplePos x="0" y="0"/>
                    <wp:positionH relativeFrom="column">
                      <wp:posOffset>17145</wp:posOffset>
                    </wp:positionH>
                    <wp:positionV relativeFrom="paragraph">
                      <wp:posOffset>85090</wp:posOffset>
                    </wp:positionV>
                    <wp:extent cx="731520" cy="819785"/>
                    <wp:effectExtent l="0" t="0" r="0" b="0"/>
                    <wp:wrapSquare wrapText="bothSides"/>
                    <wp:docPr id="1" name="Text 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819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8CF15" w14:textId="77777777" w:rsidR="006D67A4" w:rsidRPr="002E5978" w:rsidRDefault="008E3159" w:rsidP="006D67A4">
                                <w:pPr>
                                  <w:rPr>
                                    <w:color w:val="800000"/>
                                    <w:lang w:val="af-ZA"/>
                                  </w:rPr>
                                </w:pPr>
                                <w:r>
                                  <w:rPr>
                                    <w:noProof/>
                                    <w:color w:val="800000"/>
                                  </w:rPr>
                                  <w:drawing>
                                    <wp:inline distT="0" distB="0" distL="0" distR="0" wp14:anchorId="1DD24070" wp14:editId="25FED92A">
                                      <wp:extent cx="561975" cy="561975"/>
                                      <wp:effectExtent l="0" t="0" r="9525" b="9525"/>
                                      <wp:docPr id="2" name="Picture 1" descr="2019 DM_new (transparent-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 DM_new (transparent-squa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788D2" id="_x0000_t202" coordsize="21600,21600" o:spt="202" path="m,l,21600r21600,l21600,xe">
                    <v:stroke joinstyle="miter"/>
                    <v:path gradientshapeok="t" o:connecttype="rect"/>
                  </v:shapetype>
                  <v:shape id="Text Box 16" o:spid="_x0000_s1030" type="#_x0000_t202" alt="&quot;&quot;" style="position:absolute;margin-left:1.35pt;margin-top:6.7pt;width:57.6pt;height:6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6qA3gEAAKADAAAOAAAAZHJzL2Uyb0RvYy54bWysU8GO0zAQvSPxD5bvNE1paTdqulp2tQhp&#10;WZAWPsBx7MQi8Zix26R8PWOn2y1wQ1wse2by5r03k+312HfsoNAbsCXPZ3POlJVQG9uU/NvX+zcb&#10;znwQthYdWFXyo/L8evf61XZwhVpAC12tkBGI9cXgSt6G4Ios87JVvfAzcMpSUgP2ItATm6xGMRB6&#10;32WL+fxdNgDWDkEq7yl6NyX5LuFrrWT4rLVXgXUlJ24hnZjOKp7ZbiuKBoVrjTzREP/AohfGUtMz&#10;1J0Igu3R/AXVG4ngQYeZhD4DrY1USQOpyed/qHlqhVNJC5nj3dkm//9g5ePhyX1BFsb3MNIAkwjv&#10;HkB+98zCbStso24QYWiVqKlxHi3LBueL06fRal/4CFINn6CmIYt9gAQ0auyjK6STEToN4Hg2XY2B&#10;SQqu3+arBWUkpTb51XqzSh1E8fyxQx8+KOhZvJQcaaYJXBwefIhkRPFcEntZuDddl+ba2d8CVBgj&#10;iXzkOzEPYzVSdRRRQX0kGQjTmtBa06UF/MnZQCtScv9jL1Bx1n20ZMVVvlzGnUqP5WodVeBlprrM&#10;CCsJquSBs+l6G6Y93Ds0TUudJvMt3JB92iRpL6xOvGkNkuLTysY9u3ynqpcfa/cLAAD//wMAUEsD&#10;BBQABgAIAAAAIQCombx03QAAAAgBAAAPAAAAZHJzL2Rvd25yZXYueG1sTI/NTsMwEITvSLyDtUjc&#10;qN2Q/qVxKgTiCqKFSr258TaJiNdR7Dbh7dme4La7M5r9Jt+MrhUX7EPjScN0okAgld42VGn43L0+&#10;LEGEaMia1hNq+MEAm+L2JjeZ9QN94GUbK8EhFDKjoY6xy6QMZY3OhInvkFg7+d6ZyGtfSdubgcNd&#10;KxOl5tKZhvhDbTp8rrH83p6dhq+302Gfqvfqxc26wY9KkltJre/vxqc1iIhj/DPDFZ/RoWCmoz+T&#10;DaLVkCzYyOfHFMRVni5WII48pMkMZJHL/wWKXwAAAP//AwBQSwECLQAUAAYACAAAACEAtoM4kv4A&#10;AADhAQAAEwAAAAAAAAAAAAAAAAAAAAAAW0NvbnRlbnRfVHlwZXNdLnhtbFBLAQItABQABgAIAAAA&#10;IQA4/SH/1gAAAJQBAAALAAAAAAAAAAAAAAAAAC8BAABfcmVscy8ucmVsc1BLAQItABQABgAIAAAA&#10;IQCRU6qA3gEAAKADAAAOAAAAAAAAAAAAAAAAAC4CAABkcnMvZTJvRG9jLnhtbFBLAQItABQABgAI&#10;AAAAIQCombx03QAAAAgBAAAPAAAAAAAAAAAAAAAAADgEAABkcnMvZG93bnJldi54bWxQSwUGAAAA&#10;AAQABADzAAAAQgUAAAAA&#10;" filled="f" stroked="f">
                    <v:textbox>
                      <w:txbxContent>
                        <w:p w14:paraId="56C8CF15" w14:textId="77777777" w:rsidR="006D67A4" w:rsidRPr="002E5978" w:rsidRDefault="008E3159" w:rsidP="006D67A4">
                          <w:pPr>
                            <w:rPr>
                              <w:color w:val="800000"/>
                              <w:lang w:val="af-ZA"/>
                            </w:rPr>
                          </w:pPr>
                          <w:r>
                            <w:rPr>
                              <w:noProof/>
                              <w:color w:val="800000"/>
                            </w:rPr>
                            <w:drawing>
                              <wp:inline distT="0" distB="0" distL="0" distR="0" wp14:anchorId="1DD24070" wp14:editId="25FED92A">
                                <wp:extent cx="561975" cy="561975"/>
                                <wp:effectExtent l="0" t="0" r="9525" b="9525"/>
                                <wp:docPr id="2" name="Picture 1" descr="2019 DM_new (transparent-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 DM_new (transparent-squar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xbxContent>
                    </v:textbox>
                    <w10:wrap type="square"/>
                  </v:shape>
                </w:pict>
              </mc:Fallback>
            </mc:AlternateContent>
          </w:r>
        </w:p>
      </w:tc>
    </w:tr>
    <w:tr w:rsidR="006D67A4" w14:paraId="6F77F2C1" w14:textId="77777777" w:rsidTr="00FC5D9D">
      <w:trPr>
        <w:trHeight w:val="465"/>
        <w:tblHeader/>
        <w:jc w:val="center"/>
      </w:trPr>
      <w:tc>
        <w:tcPr>
          <w:tcW w:w="1181" w:type="dxa"/>
          <w:vMerge/>
          <w:tcBorders>
            <w:top w:val="double" w:sz="4" w:space="0" w:color="auto"/>
            <w:left w:val="double" w:sz="4" w:space="0" w:color="auto"/>
            <w:bottom w:val="double" w:sz="4" w:space="0" w:color="auto"/>
            <w:right w:val="double" w:sz="4" w:space="0" w:color="auto"/>
          </w:tcBorders>
          <w:vAlign w:val="center"/>
        </w:tcPr>
        <w:p w14:paraId="19D274CD" w14:textId="77777777" w:rsidR="006D67A4" w:rsidRDefault="006D67A4" w:rsidP="00FC5D9D">
          <w:pPr>
            <w:rPr>
              <w:noProof/>
              <w:lang w:val="af-ZA"/>
            </w:rPr>
          </w:pPr>
        </w:p>
      </w:tc>
      <w:tc>
        <w:tcPr>
          <w:tcW w:w="1822" w:type="dxa"/>
          <w:tcBorders>
            <w:top w:val="single" w:sz="4" w:space="0" w:color="auto"/>
            <w:left w:val="double" w:sz="4" w:space="0" w:color="auto"/>
            <w:bottom w:val="single" w:sz="4" w:space="0" w:color="auto"/>
            <w:right w:val="single" w:sz="4" w:space="0" w:color="auto"/>
          </w:tcBorders>
          <w:vAlign w:val="center"/>
        </w:tcPr>
        <w:p w14:paraId="39D78981" w14:textId="77777777" w:rsidR="006D67A4" w:rsidRPr="00796630" w:rsidRDefault="006D67A4" w:rsidP="00FC5D9D">
          <w:pPr>
            <w:pStyle w:val="Header"/>
            <w:jc w:val="center"/>
            <w:rPr>
              <w:rFonts w:cs="Arial"/>
              <w:b/>
              <w:bCs/>
              <w:color w:val="800000"/>
              <w:szCs w:val="22"/>
              <w:lang w:val="en-US" w:eastAsia="en-US"/>
            </w:rPr>
          </w:pPr>
          <w:r w:rsidRPr="00796630">
            <w:rPr>
              <w:rFonts w:cs="Arial"/>
              <w:b/>
              <w:bCs/>
              <w:color w:val="800000"/>
              <w:szCs w:val="22"/>
              <w:lang w:val="en-US" w:eastAsia="en-US"/>
            </w:rPr>
            <w:t>Document Title:</w:t>
          </w:r>
        </w:p>
      </w:tc>
      <w:tc>
        <w:tcPr>
          <w:tcW w:w="4864" w:type="dxa"/>
          <w:tcBorders>
            <w:top w:val="single" w:sz="4" w:space="0" w:color="auto"/>
            <w:left w:val="single" w:sz="4" w:space="0" w:color="auto"/>
            <w:bottom w:val="single" w:sz="4" w:space="0" w:color="auto"/>
            <w:right w:val="single" w:sz="4" w:space="0" w:color="auto"/>
          </w:tcBorders>
          <w:vAlign w:val="center"/>
        </w:tcPr>
        <w:p w14:paraId="1CC2FA13" w14:textId="77777777" w:rsidR="006D67A4" w:rsidRPr="006D67A4" w:rsidRDefault="005D3CD7" w:rsidP="00617A8F">
          <w:pPr>
            <w:pStyle w:val="Footer"/>
            <w:spacing w:after="0"/>
            <w:jc w:val="center"/>
            <w:rPr>
              <w:rFonts w:cs="Arial"/>
              <w:b/>
              <w:bCs/>
              <w:color w:val="800000"/>
              <w:sz w:val="16"/>
              <w:szCs w:val="16"/>
              <w:lang w:val="en-US" w:eastAsia="en-US"/>
            </w:rPr>
          </w:pPr>
          <w:r w:rsidRPr="005D3CD7">
            <w:rPr>
              <w:rFonts w:cs="Arial"/>
              <w:b/>
              <w:bCs/>
              <w:color w:val="800000"/>
              <w:sz w:val="16"/>
              <w:szCs w:val="16"/>
              <w:lang w:val="en-US" w:eastAsia="en-US"/>
            </w:rPr>
            <w:t xml:space="preserve">Certification of RMX Plants </w:t>
          </w:r>
          <w:r w:rsidRPr="005A3F71">
            <w:rPr>
              <w:rFonts w:cs="Arial"/>
              <w:b/>
              <w:bCs/>
              <w:color w:val="800000"/>
              <w:sz w:val="16"/>
              <w:szCs w:val="16"/>
              <w:lang w:val="en-US" w:eastAsia="en-US"/>
            </w:rPr>
            <w:t>and CBU’S in Accordance with DMS 026 and Related DM Admin Decisions/Circulars</w:t>
          </w:r>
        </w:p>
        <w:p w14:paraId="7F006711" w14:textId="77777777" w:rsidR="006D67A4" w:rsidRPr="00796630" w:rsidRDefault="006D67A4" w:rsidP="00FC5D9D">
          <w:pPr>
            <w:pStyle w:val="Footer"/>
            <w:spacing w:after="0"/>
            <w:jc w:val="center"/>
            <w:rPr>
              <w:rFonts w:cs="Arial"/>
              <w:b/>
              <w:bCs/>
              <w:color w:val="800000"/>
              <w:lang w:val="en-US" w:eastAsia="en-US"/>
            </w:rPr>
          </w:pPr>
          <w:r w:rsidRPr="00796630">
            <w:rPr>
              <w:rFonts w:cs="Arial"/>
              <w:b/>
              <w:bCs/>
              <w:color w:val="800000"/>
              <w:sz w:val="24"/>
              <w:szCs w:val="24"/>
              <w:lang w:val="en-US" w:eastAsia="en-US"/>
            </w:rPr>
            <w:t>PLANT &amp; TRUCK AUDIT CHECK LIST</w:t>
          </w:r>
        </w:p>
      </w:tc>
      <w:tc>
        <w:tcPr>
          <w:tcW w:w="1511" w:type="dxa"/>
          <w:tcBorders>
            <w:top w:val="single" w:sz="4" w:space="0" w:color="auto"/>
            <w:left w:val="single" w:sz="4" w:space="0" w:color="auto"/>
            <w:bottom w:val="single" w:sz="4" w:space="0" w:color="auto"/>
            <w:right w:val="double" w:sz="4" w:space="0" w:color="auto"/>
          </w:tcBorders>
          <w:vAlign w:val="center"/>
        </w:tcPr>
        <w:p w14:paraId="4D7EF1E8" w14:textId="77777777" w:rsidR="006D67A4" w:rsidRPr="00796630" w:rsidRDefault="006D67A4" w:rsidP="00FC5D9D">
          <w:pPr>
            <w:pStyle w:val="Header"/>
            <w:jc w:val="center"/>
            <w:rPr>
              <w:rFonts w:cs="Arial"/>
              <w:b/>
              <w:bCs/>
              <w:color w:val="800000"/>
              <w:sz w:val="22"/>
              <w:szCs w:val="22"/>
              <w:rtl/>
              <w:lang w:val="af-ZA" w:eastAsia="en-US"/>
            </w:rPr>
          </w:pPr>
          <w:r w:rsidRPr="00796630">
            <w:rPr>
              <w:rFonts w:cs="Arial"/>
              <w:b/>
              <w:bCs/>
              <w:color w:val="800000"/>
              <w:sz w:val="22"/>
              <w:szCs w:val="22"/>
              <w:rtl/>
              <w:lang w:val="en-US" w:eastAsia="en-US"/>
            </w:rPr>
            <w:t>عنوان الوثيقة:</w:t>
          </w:r>
        </w:p>
      </w:tc>
      <w:tc>
        <w:tcPr>
          <w:tcW w:w="1486" w:type="dxa"/>
          <w:vMerge/>
          <w:tcBorders>
            <w:top w:val="double" w:sz="4" w:space="0" w:color="auto"/>
            <w:left w:val="double" w:sz="4" w:space="0" w:color="auto"/>
            <w:bottom w:val="double" w:sz="4" w:space="0" w:color="auto"/>
            <w:right w:val="double" w:sz="4" w:space="0" w:color="auto"/>
          </w:tcBorders>
          <w:vAlign w:val="center"/>
        </w:tcPr>
        <w:p w14:paraId="1A133F81" w14:textId="77777777" w:rsidR="006D67A4" w:rsidRDefault="006D67A4" w:rsidP="00FC5D9D">
          <w:pPr>
            <w:rPr>
              <w:color w:val="800000"/>
              <w:lang w:val="af-ZA"/>
            </w:rPr>
          </w:pPr>
        </w:p>
      </w:tc>
    </w:tr>
    <w:tr w:rsidR="006D67A4" w14:paraId="3599DA67" w14:textId="77777777" w:rsidTr="00FC5D9D">
      <w:trPr>
        <w:trHeight w:val="36"/>
        <w:tblHeader/>
        <w:jc w:val="center"/>
      </w:trPr>
      <w:tc>
        <w:tcPr>
          <w:tcW w:w="1181" w:type="dxa"/>
          <w:vMerge/>
          <w:tcBorders>
            <w:top w:val="double" w:sz="4" w:space="0" w:color="auto"/>
            <w:left w:val="double" w:sz="4" w:space="0" w:color="auto"/>
            <w:bottom w:val="double" w:sz="4" w:space="0" w:color="auto"/>
            <w:right w:val="double" w:sz="4" w:space="0" w:color="auto"/>
          </w:tcBorders>
          <w:vAlign w:val="center"/>
        </w:tcPr>
        <w:p w14:paraId="67A8CD79" w14:textId="77777777" w:rsidR="006D67A4" w:rsidRDefault="006D67A4" w:rsidP="00FC5D9D">
          <w:pPr>
            <w:rPr>
              <w:noProof/>
              <w:lang w:val="af-ZA"/>
            </w:rPr>
          </w:pPr>
        </w:p>
      </w:tc>
      <w:tc>
        <w:tcPr>
          <w:tcW w:w="1822" w:type="dxa"/>
          <w:tcBorders>
            <w:top w:val="single" w:sz="4" w:space="0" w:color="auto"/>
            <w:left w:val="double" w:sz="4" w:space="0" w:color="auto"/>
            <w:bottom w:val="double" w:sz="4" w:space="0" w:color="auto"/>
            <w:right w:val="single" w:sz="4" w:space="0" w:color="auto"/>
          </w:tcBorders>
          <w:vAlign w:val="center"/>
        </w:tcPr>
        <w:p w14:paraId="51DF826F" w14:textId="77777777" w:rsidR="006D67A4" w:rsidRPr="00796630" w:rsidRDefault="006D67A4" w:rsidP="00FC5D9D">
          <w:pPr>
            <w:pStyle w:val="Header"/>
            <w:jc w:val="center"/>
            <w:rPr>
              <w:rFonts w:cs="Arial"/>
              <w:b/>
              <w:bCs/>
              <w:color w:val="800000"/>
              <w:szCs w:val="22"/>
              <w:rtl/>
              <w:lang w:val="en-US" w:eastAsia="en-US"/>
            </w:rPr>
          </w:pPr>
          <w:r w:rsidRPr="00796630">
            <w:rPr>
              <w:rFonts w:cs="Arial"/>
              <w:b/>
              <w:bCs/>
              <w:color w:val="800000"/>
              <w:szCs w:val="22"/>
              <w:lang w:val="en-US" w:eastAsia="en-US"/>
            </w:rPr>
            <w:t>Doc Ref.</w:t>
          </w:r>
        </w:p>
      </w:tc>
      <w:tc>
        <w:tcPr>
          <w:tcW w:w="4864" w:type="dxa"/>
          <w:tcBorders>
            <w:top w:val="single" w:sz="4" w:space="0" w:color="auto"/>
            <w:left w:val="single" w:sz="4" w:space="0" w:color="auto"/>
            <w:bottom w:val="double" w:sz="4" w:space="0" w:color="auto"/>
            <w:right w:val="single" w:sz="4" w:space="0" w:color="auto"/>
          </w:tcBorders>
          <w:vAlign w:val="center"/>
        </w:tcPr>
        <w:p w14:paraId="069BB03F" w14:textId="77777777" w:rsidR="006D67A4" w:rsidRPr="00796630" w:rsidRDefault="006D67A4" w:rsidP="00FC5D9D">
          <w:pPr>
            <w:pStyle w:val="Footer"/>
            <w:bidi/>
            <w:spacing w:after="0"/>
            <w:jc w:val="center"/>
            <w:rPr>
              <w:rFonts w:cs="Arial"/>
              <w:b/>
              <w:bCs/>
              <w:color w:val="800000"/>
              <w:lang w:val="af-ZA" w:eastAsia="en-US"/>
            </w:rPr>
          </w:pPr>
          <w:r w:rsidRPr="00796630">
            <w:rPr>
              <w:rFonts w:cs="Arial"/>
              <w:b/>
              <w:bCs/>
              <w:color w:val="800000"/>
              <w:lang w:val="en-US" w:eastAsia="en-US"/>
            </w:rPr>
            <w:t>DM-DCLD-F-IC-2043</w:t>
          </w:r>
        </w:p>
      </w:tc>
      <w:tc>
        <w:tcPr>
          <w:tcW w:w="1511" w:type="dxa"/>
          <w:tcBorders>
            <w:top w:val="single" w:sz="4" w:space="0" w:color="auto"/>
            <w:left w:val="single" w:sz="4" w:space="0" w:color="auto"/>
            <w:bottom w:val="double" w:sz="4" w:space="0" w:color="auto"/>
            <w:right w:val="double" w:sz="4" w:space="0" w:color="auto"/>
          </w:tcBorders>
          <w:vAlign w:val="center"/>
        </w:tcPr>
        <w:p w14:paraId="1DC52526" w14:textId="77777777" w:rsidR="006D67A4" w:rsidRPr="00796630" w:rsidRDefault="006D67A4" w:rsidP="00DB7615">
          <w:pPr>
            <w:pStyle w:val="Footer"/>
            <w:jc w:val="center"/>
            <w:rPr>
              <w:rFonts w:cs="Arial"/>
              <w:b/>
              <w:bCs/>
              <w:color w:val="800000"/>
              <w:sz w:val="22"/>
              <w:szCs w:val="22"/>
              <w:lang w:val="af-ZA" w:eastAsia="en-US"/>
            </w:rPr>
          </w:pPr>
          <w:r w:rsidRPr="00796630">
            <w:rPr>
              <w:rFonts w:cs="Arial"/>
              <w:b/>
              <w:bCs/>
              <w:color w:val="800000"/>
              <w:sz w:val="22"/>
              <w:szCs w:val="22"/>
              <w:rtl/>
              <w:lang w:val="en-US" w:eastAsia="en-US"/>
            </w:rPr>
            <w:t>رقم الوثيقة:</w:t>
          </w:r>
        </w:p>
      </w:tc>
      <w:tc>
        <w:tcPr>
          <w:tcW w:w="1486" w:type="dxa"/>
          <w:vMerge/>
          <w:tcBorders>
            <w:top w:val="double" w:sz="4" w:space="0" w:color="auto"/>
            <w:left w:val="double" w:sz="4" w:space="0" w:color="auto"/>
            <w:bottom w:val="double" w:sz="4" w:space="0" w:color="auto"/>
            <w:right w:val="double" w:sz="4" w:space="0" w:color="auto"/>
          </w:tcBorders>
          <w:vAlign w:val="center"/>
        </w:tcPr>
        <w:p w14:paraId="2F2EE87D" w14:textId="77777777" w:rsidR="006D67A4" w:rsidRDefault="006D67A4" w:rsidP="00FC5D9D">
          <w:pPr>
            <w:rPr>
              <w:color w:val="800000"/>
              <w:lang w:val="af-ZA"/>
            </w:rPr>
          </w:pPr>
        </w:p>
      </w:tc>
    </w:tr>
  </w:tbl>
  <w:p w14:paraId="6A5C76D5" w14:textId="77777777" w:rsidR="0059522C" w:rsidRPr="00790A6D" w:rsidRDefault="0059522C" w:rsidP="00790A6D">
    <w:pPr>
      <w:widowControl w:val="0"/>
      <w:autoSpaceDE w:val="0"/>
      <w:autoSpaceDN w:val="0"/>
      <w:adjustRightInd w:val="0"/>
      <w:spacing w:after="0" w:line="240" w:lineRule="auto"/>
      <w:rPr>
        <w:rFonts w:cs="Calibri"/>
        <w:color w:val="4F82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5BD54" w14:textId="77777777" w:rsidR="00394B21" w:rsidRDefault="0059522C" w:rsidP="0033566E">
    <w:pPr>
      <w:widowControl w:val="0"/>
      <w:autoSpaceDE w:val="0"/>
      <w:autoSpaceDN w:val="0"/>
      <w:adjustRightInd w:val="0"/>
      <w:spacing w:after="0" w:line="240" w:lineRule="auto"/>
      <w:jc w:val="center"/>
      <w:rPr>
        <w:rFonts w:cs="Calibri"/>
        <w:b/>
        <w:bCs/>
        <w:color w:val="4F82BE"/>
        <w:sz w:val="28"/>
        <w:szCs w:val="28"/>
      </w:rPr>
    </w:pPr>
    <w:r>
      <w:tab/>
    </w:r>
  </w:p>
  <w:tbl>
    <w:tblPr>
      <w:tblW w:w="1086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558"/>
      <w:gridCol w:w="1782"/>
      <w:gridCol w:w="4074"/>
      <w:gridCol w:w="1374"/>
      <w:gridCol w:w="2076"/>
    </w:tblGrid>
    <w:tr w:rsidR="00394B21" w14:paraId="2B35F696" w14:textId="77777777" w:rsidTr="00862BAE">
      <w:trPr>
        <w:trHeight w:val="587"/>
        <w:tblHeader/>
        <w:jc w:val="center"/>
      </w:trPr>
      <w:tc>
        <w:tcPr>
          <w:tcW w:w="1763" w:type="dxa"/>
          <w:vMerge w:val="restart"/>
          <w:tcBorders>
            <w:top w:val="double" w:sz="4" w:space="0" w:color="auto"/>
            <w:left w:val="double" w:sz="4" w:space="0" w:color="auto"/>
            <w:bottom w:val="double" w:sz="4" w:space="0" w:color="auto"/>
            <w:right w:val="double" w:sz="4" w:space="0" w:color="auto"/>
          </w:tcBorders>
        </w:tcPr>
        <w:p w14:paraId="000D3B4D" w14:textId="77777777" w:rsidR="00394B21" w:rsidRPr="00796630" w:rsidRDefault="008E3159" w:rsidP="00394B21">
          <w:pPr>
            <w:pStyle w:val="Header"/>
            <w:spacing w:before="120"/>
            <w:rPr>
              <w:rFonts w:cs="Arial"/>
              <w:noProof/>
              <w:sz w:val="22"/>
              <w:szCs w:val="22"/>
              <w:lang w:val="af-ZA" w:eastAsia="en-US"/>
            </w:rPr>
          </w:pPr>
          <w:r w:rsidRPr="00796630">
            <w:rPr>
              <w:rFonts w:cs="Arial"/>
              <w:noProof/>
              <w:sz w:val="22"/>
              <w:szCs w:val="22"/>
              <w:lang w:val="en-US" w:eastAsia="en-US"/>
            </w:rPr>
            <w:drawing>
              <wp:anchor distT="0" distB="0" distL="114300" distR="114300" simplePos="0" relativeHeight="251658240" behindDoc="1" locked="0" layoutInCell="1" allowOverlap="1" wp14:anchorId="7EF1CFE9" wp14:editId="3B0ED3BA">
                <wp:simplePos x="0" y="0"/>
                <wp:positionH relativeFrom="column">
                  <wp:posOffset>-31115</wp:posOffset>
                </wp:positionH>
                <wp:positionV relativeFrom="paragraph">
                  <wp:posOffset>195580</wp:posOffset>
                </wp:positionV>
                <wp:extent cx="687070" cy="382270"/>
                <wp:effectExtent l="0" t="0" r="0" b="0"/>
                <wp:wrapNone/>
                <wp:docPr id="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 cy="3822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24" w:type="dxa"/>
          <w:tcBorders>
            <w:top w:val="double" w:sz="4" w:space="0" w:color="auto"/>
            <w:left w:val="double" w:sz="4" w:space="0" w:color="auto"/>
            <w:bottom w:val="single" w:sz="4" w:space="0" w:color="auto"/>
            <w:right w:val="single" w:sz="4" w:space="0" w:color="auto"/>
          </w:tcBorders>
          <w:vAlign w:val="center"/>
        </w:tcPr>
        <w:p w14:paraId="16A8AF26" w14:textId="77777777" w:rsidR="00394B21" w:rsidRPr="00796630" w:rsidRDefault="00394B21" w:rsidP="00394B21">
          <w:pPr>
            <w:pStyle w:val="Header"/>
            <w:bidi/>
            <w:jc w:val="center"/>
            <w:rPr>
              <w:rFonts w:cs="Arial"/>
              <w:b/>
              <w:bCs/>
              <w:noProof/>
              <w:color w:val="800000"/>
              <w:szCs w:val="22"/>
              <w:lang w:val="en-US" w:eastAsia="en-US"/>
            </w:rPr>
          </w:pPr>
          <w:r w:rsidRPr="00796630">
            <w:rPr>
              <w:rFonts w:cs="Arial"/>
              <w:b/>
              <w:bCs/>
              <w:noProof/>
              <w:color w:val="800000"/>
              <w:szCs w:val="22"/>
              <w:lang w:val="en-US" w:eastAsia="en-US"/>
            </w:rPr>
            <w:t>Organization/Unit:</w:t>
          </w:r>
        </w:p>
      </w:tc>
      <w:tc>
        <w:tcPr>
          <w:tcW w:w="4473" w:type="dxa"/>
          <w:tcBorders>
            <w:top w:val="double" w:sz="4" w:space="0" w:color="auto"/>
            <w:left w:val="single" w:sz="4" w:space="0" w:color="auto"/>
            <w:bottom w:val="single" w:sz="4" w:space="0" w:color="auto"/>
            <w:right w:val="single" w:sz="4" w:space="0" w:color="auto"/>
          </w:tcBorders>
          <w:vAlign w:val="center"/>
        </w:tcPr>
        <w:p w14:paraId="605404CB" w14:textId="77777777" w:rsidR="00394B21" w:rsidRPr="00796630" w:rsidRDefault="00394B21" w:rsidP="00394B21">
          <w:pPr>
            <w:pStyle w:val="Header"/>
            <w:bidi/>
            <w:spacing w:after="0"/>
            <w:jc w:val="center"/>
            <w:rPr>
              <w:rFonts w:cs="Arial"/>
              <w:b/>
              <w:bCs/>
              <w:noProof/>
              <w:color w:val="800000"/>
              <w:szCs w:val="22"/>
              <w:lang w:val="en-US" w:eastAsia="en-US"/>
            </w:rPr>
          </w:pPr>
          <w:r w:rsidRPr="00796630">
            <w:rPr>
              <w:rFonts w:cs="Arial"/>
              <w:b/>
              <w:bCs/>
              <w:noProof/>
              <w:color w:val="800000"/>
              <w:szCs w:val="22"/>
              <w:rtl/>
              <w:lang w:val="en-US" w:eastAsia="en-US"/>
            </w:rPr>
            <w:t xml:space="preserve">إدارة مختبر دبي المركزي </w:t>
          </w:r>
        </w:p>
        <w:p w14:paraId="1248CBE4" w14:textId="77777777" w:rsidR="00394B21" w:rsidRPr="00796630" w:rsidRDefault="00394B21" w:rsidP="00394B21">
          <w:pPr>
            <w:pStyle w:val="Header"/>
            <w:bidi/>
            <w:spacing w:after="0"/>
            <w:jc w:val="center"/>
            <w:rPr>
              <w:rFonts w:cs="Arial"/>
              <w:b/>
              <w:bCs/>
              <w:noProof/>
              <w:color w:val="800000"/>
              <w:szCs w:val="22"/>
              <w:lang w:val="en-US" w:eastAsia="en-US"/>
            </w:rPr>
          </w:pPr>
          <w:r w:rsidRPr="00796630">
            <w:rPr>
              <w:rFonts w:cs="Arial"/>
              <w:b/>
              <w:bCs/>
              <w:noProof/>
              <w:color w:val="800000"/>
              <w:szCs w:val="22"/>
              <w:lang w:val="en-US" w:eastAsia="en-US"/>
            </w:rPr>
            <w:t>Dubai Central Laboratory Department</w:t>
          </w:r>
        </w:p>
      </w:tc>
      <w:tc>
        <w:tcPr>
          <w:tcW w:w="1443" w:type="dxa"/>
          <w:tcBorders>
            <w:top w:val="double" w:sz="4" w:space="0" w:color="auto"/>
            <w:left w:val="single" w:sz="4" w:space="0" w:color="auto"/>
            <w:bottom w:val="single" w:sz="4" w:space="0" w:color="auto"/>
            <w:right w:val="double" w:sz="4" w:space="0" w:color="auto"/>
          </w:tcBorders>
          <w:vAlign w:val="center"/>
        </w:tcPr>
        <w:p w14:paraId="0DC29990" w14:textId="77777777" w:rsidR="00394B21" w:rsidRPr="00796630" w:rsidRDefault="00394B21" w:rsidP="00394B21">
          <w:pPr>
            <w:pStyle w:val="Header"/>
            <w:bidi/>
            <w:jc w:val="center"/>
            <w:rPr>
              <w:rFonts w:cs="Arial"/>
              <w:b/>
              <w:bCs/>
              <w:noProof/>
              <w:color w:val="800000"/>
              <w:szCs w:val="22"/>
              <w:lang w:val="en-US" w:eastAsia="en-US"/>
            </w:rPr>
          </w:pPr>
          <w:r w:rsidRPr="00796630">
            <w:rPr>
              <w:rFonts w:cs="Arial"/>
              <w:b/>
              <w:bCs/>
              <w:noProof/>
              <w:color w:val="800000"/>
              <w:szCs w:val="22"/>
              <w:rtl/>
              <w:lang w:val="en-US" w:eastAsia="en-US"/>
            </w:rPr>
            <w:t>الوحدة التنظيمية:</w:t>
          </w:r>
        </w:p>
      </w:tc>
      <w:tc>
        <w:tcPr>
          <w:tcW w:w="2061" w:type="dxa"/>
          <w:vMerge w:val="restart"/>
          <w:tcBorders>
            <w:top w:val="double" w:sz="4" w:space="0" w:color="auto"/>
            <w:left w:val="double" w:sz="4" w:space="0" w:color="auto"/>
            <w:bottom w:val="double" w:sz="4" w:space="0" w:color="auto"/>
            <w:right w:val="double" w:sz="4" w:space="0" w:color="auto"/>
          </w:tcBorders>
        </w:tcPr>
        <w:p w14:paraId="7D89D178" w14:textId="77777777" w:rsidR="00394B21" w:rsidRDefault="008E3159" w:rsidP="00394B21">
          <w:pPr>
            <w:rPr>
              <w:color w:val="800000"/>
              <w:lang w:val="af-ZA"/>
            </w:rPr>
          </w:pPr>
          <w:r>
            <w:rPr>
              <w:noProof/>
            </w:rPr>
            <w:drawing>
              <wp:anchor distT="0" distB="0" distL="114300" distR="114300" simplePos="0" relativeHeight="251659264" behindDoc="0" locked="0" layoutInCell="1" allowOverlap="1" wp14:anchorId="39D20D3C" wp14:editId="42DD68E0">
                <wp:simplePos x="0" y="0"/>
                <wp:positionH relativeFrom="margin">
                  <wp:posOffset>-26670</wp:posOffset>
                </wp:positionH>
                <wp:positionV relativeFrom="margin">
                  <wp:posOffset>330200</wp:posOffset>
                </wp:positionV>
                <wp:extent cx="1171575" cy="352425"/>
                <wp:effectExtent l="0" t="0" r="9525" b="9525"/>
                <wp:wrapSquare wrapText="bothSides"/>
                <wp:docPr id="1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1575" cy="3524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94B21" w14:paraId="0BD8945A" w14:textId="77777777" w:rsidTr="00862BAE">
      <w:trPr>
        <w:trHeight w:val="465"/>
        <w:tblHeader/>
        <w:jc w:val="center"/>
      </w:trPr>
      <w:tc>
        <w:tcPr>
          <w:tcW w:w="1763" w:type="dxa"/>
          <w:vMerge/>
          <w:tcBorders>
            <w:top w:val="double" w:sz="4" w:space="0" w:color="auto"/>
            <w:left w:val="double" w:sz="4" w:space="0" w:color="auto"/>
            <w:bottom w:val="double" w:sz="4" w:space="0" w:color="auto"/>
            <w:right w:val="double" w:sz="4" w:space="0" w:color="auto"/>
          </w:tcBorders>
          <w:vAlign w:val="center"/>
        </w:tcPr>
        <w:p w14:paraId="5041940F" w14:textId="77777777" w:rsidR="00394B21" w:rsidRDefault="00394B21" w:rsidP="00394B21">
          <w:pPr>
            <w:rPr>
              <w:noProof/>
              <w:lang w:val="af-ZA"/>
            </w:rPr>
          </w:pPr>
        </w:p>
      </w:tc>
      <w:tc>
        <w:tcPr>
          <w:tcW w:w="1124" w:type="dxa"/>
          <w:tcBorders>
            <w:top w:val="single" w:sz="4" w:space="0" w:color="auto"/>
            <w:left w:val="double" w:sz="4" w:space="0" w:color="auto"/>
            <w:bottom w:val="single" w:sz="4" w:space="0" w:color="auto"/>
            <w:right w:val="single" w:sz="4" w:space="0" w:color="auto"/>
          </w:tcBorders>
          <w:vAlign w:val="center"/>
        </w:tcPr>
        <w:p w14:paraId="7ED9ECCB" w14:textId="77777777" w:rsidR="00394B21" w:rsidRPr="00796630" w:rsidRDefault="00394B21" w:rsidP="00394B21">
          <w:pPr>
            <w:pStyle w:val="Header"/>
            <w:jc w:val="center"/>
            <w:rPr>
              <w:rFonts w:cs="Arial"/>
              <w:b/>
              <w:bCs/>
              <w:color w:val="800000"/>
              <w:szCs w:val="22"/>
              <w:lang w:val="en-US" w:eastAsia="en-US"/>
            </w:rPr>
          </w:pPr>
          <w:r w:rsidRPr="00796630">
            <w:rPr>
              <w:rFonts w:cs="Arial"/>
              <w:b/>
              <w:bCs/>
              <w:color w:val="800000"/>
              <w:szCs w:val="22"/>
              <w:lang w:val="en-US" w:eastAsia="en-US"/>
            </w:rPr>
            <w:t>Document Title:</w:t>
          </w:r>
        </w:p>
      </w:tc>
      <w:tc>
        <w:tcPr>
          <w:tcW w:w="4473" w:type="dxa"/>
          <w:tcBorders>
            <w:top w:val="single" w:sz="4" w:space="0" w:color="auto"/>
            <w:left w:val="single" w:sz="4" w:space="0" w:color="auto"/>
            <w:bottom w:val="single" w:sz="4" w:space="0" w:color="auto"/>
            <w:right w:val="single" w:sz="4" w:space="0" w:color="auto"/>
          </w:tcBorders>
          <w:vAlign w:val="center"/>
        </w:tcPr>
        <w:p w14:paraId="095E36CA" w14:textId="77777777" w:rsidR="00394B21" w:rsidRPr="006D67A4" w:rsidRDefault="00394B21" w:rsidP="005A3F71">
          <w:pPr>
            <w:pStyle w:val="Footer"/>
            <w:spacing w:after="0"/>
            <w:jc w:val="center"/>
            <w:rPr>
              <w:rFonts w:cs="Arial"/>
              <w:b/>
              <w:bCs/>
              <w:color w:val="800000"/>
              <w:sz w:val="16"/>
              <w:szCs w:val="16"/>
              <w:lang w:val="en-US" w:eastAsia="en-US"/>
            </w:rPr>
          </w:pPr>
          <w:r w:rsidRPr="005D3CD7">
            <w:rPr>
              <w:rFonts w:cs="Arial"/>
              <w:b/>
              <w:bCs/>
              <w:color w:val="800000"/>
              <w:sz w:val="16"/>
              <w:szCs w:val="16"/>
              <w:lang w:val="en-US" w:eastAsia="en-US"/>
            </w:rPr>
            <w:t>Certification of RMX Plants and CBU’S in Accordance with DMS 026 and Rela</w:t>
          </w:r>
          <w:r>
            <w:rPr>
              <w:rFonts w:cs="Arial"/>
              <w:b/>
              <w:bCs/>
              <w:color w:val="800000"/>
              <w:sz w:val="16"/>
              <w:szCs w:val="16"/>
              <w:lang w:val="en-US" w:eastAsia="en-US"/>
            </w:rPr>
            <w:t>ted DM Admin Decisions/Circulars</w:t>
          </w:r>
        </w:p>
        <w:p w14:paraId="7E688D6A" w14:textId="77777777" w:rsidR="00394B21" w:rsidRPr="00796630" w:rsidRDefault="00394B21" w:rsidP="00394B21">
          <w:pPr>
            <w:pStyle w:val="Footer"/>
            <w:spacing w:after="0"/>
            <w:jc w:val="center"/>
            <w:rPr>
              <w:rFonts w:cs="Arial"/>
              <w:b/>
              <w:bCs/>
              <w:color w:val="800000"/>
              <w:lang w:val="en-US" w:eastAsia="en-US"/>
            </w:rPr>
          </w:pPr>
          <w:r w:rsidRPr="00796630">
            <w:rPr>
              <w:rFonts w:cs="Arial"/>
              <w:b/>
              <w:bCs/>
              <w:color w:val="800000"/>
              <w:sz w:val="24"/>
              <w:szCs w:val="24"/>
              <w:lang w:val="en-US" w:eastAsia="en-US"/>
            </w:rPr>
            <w:t>PLANT &amp; TRUCK AUDIT CHECK LIST</w:t>
          </w:r>
        </w:p>
      </w:tc>
      <w:tc>
        <w:tcPr>
          <w:tcW w:w="1443" w:type="dxa"/>
          <w:tcBorders>
            <w:top w:val="single" w:sz="4" w:space="0" w:color="auto"/>
            <w:left w:val="single" w:sz="4" w:space="0" w:color="auto"/>
            <w:bottom w:val="single" w:sz="4" w:space="0" w:color="auto"/>
            <w:right w:val="double" w:sz="4" w:space="0" w:color="auto"/>
          </w:tcBorders>
          <w:vAlign w:val="center"/>
        </w:tcPr>
        <w:p w14:paraId="0C0617E4" w14:textId="77777777" w:rsidR="00394B21" w:rsidRPr="00796630" w:rsidRDefault="00394B21" w:rsidP="00394B21">
          <w:pPr>
            <w:pStyle w:val="Header"/>
            <w:jc w:val="center"/>
            <w:rPr>
              <w:rFonts w:cs="Arial"/>
              <w:b/>
              <w:bCs/>
              <w:color w:val="800000"/>
              <w:sz w:val="22"/>
              <w:szCs w:val="22"/>
              <w:rtl/>
              <w:lang w:val="af-ZA" w:eastAsia="en-US"/>
            </w:rPr>
          </w:pPr>
          <w:r w:rsidRPr="00796630">
            <w:rPr>
              <w:rFonts w:cs="Arial"/>
              <w:b/>
              <w:bCs/>
              <w:color w:val="800000"/>
              <w:sz w:val="22"/>
              <w:szCs w:val="22"/>
              <w:rtl/>
              <w:lang w:val="en-US" w:eastAsia="en-US"/>
            </w:rPr>
            <w:t>عنوان الوثيقة:</w:t>
          </w:r>
        </w:p>
      </w:tc>
      <w:tc>
        <w:tcPr>
          <w:tcW w:w="2061" w:type="dxa"/>
          <w:vMerge/>
          <w:tcBorders>
            <w:top w:val="double" w:sz="4" w:space="0" w:color="auto"/>
            <w:left w:val="double" w:sz="4" w:space="0" w:color="auto"/>
            <w:bottom w:val="double" w:sz="4" w:space="0" w:color="auto"/>
            <w:right w:val="double" w:sz="4" w:space="0" w:color="auto"/>
          </w:tcBorders>
          <w:vAlign w:val="center"/>
        </w:tcPr>
        <w:p w14:paraId="60CF4D62" w14:textId="77777777" w:rsidR="00394B21" w:rsidRDefault="00394B21" w:rsidP="00394B21">
          <w:pPr>
            <w:rPr>
              <w:color w:val="800000"/>
              <w:lang w:val="af-ZA"/>
            </w:rPr>
          </w:pPr>
        </w:p>
      </w:tc>
    </w:tr>
    <w:tr w:rsidR="00394B21" w14:paraId="654E6416" w14:textId="77777777" w:rsidTr="00862BAE">
      <w:trPr>
        <w:trHeight w:val="36"/>
        <w:tblHeader/>
        <w:jc w:val="center"/>
      </w:trPr>
      <w:tc>
        <w:tcPr>
          <w:tcW w:w="1763" w:type="dxa"/>
          <w:vMerge/>
          <w:tcBorders>
            <w:top w:val="double" w:sz="4" w:space="0" w:color="auto"/>
            <w:left w:val="double" w:sz="4" w:space="0" w:color="auto"/>
            <w:bottom w:val="double" w:sz="4" w:space="0" w:color="auto"/>
            <w:right w:val="double" w:sz="4" w:space="0" w:color="auto"/>
          </w:tcBorders>
          <w:vAlign w:val="center"/>
        </w:tcPr>
        <w:p w14:paraId="0EBFFBD1" w14:textId="77777777" w:rsidR="00394B21" w:rsidRDefault="00394B21" w:rsidP="00394B21">
          <w:pPr>
            <w:rPr>
              <w:noProof/>
              <w:lang w:val="af-ZA"/>
            </w:rPr>
          </w:pPr>
        </w:p>
      </w:tc>
      <w:tc>
        <w:tcPr>
          <w:tcW w:w="1124" w:type="dxa"/>
          <w:tcBorders>
            <w:top w:val="single" w:sz="4" w:space="0" w:color="auto"/>
            <w:left w:val="double" w:sz="4" w:space="0" w:color="auto"/>
            <w:bottom w:val="double" w:sz="4" w:space="0" w:color="auto"/>
            <w:right w:val="single" w:sz="4" w:space="0" w:color="auto"/>
          </w:tcBorders>
          <w:vAlign w:val="center"/>
        </w:tcPr>
        <w:p w14:paraId="762C4076" w14:textId="77777777" w:rsidR="00394B21" w:rsidRPr="00796630" w:rsidRDefault="00394B21" w:rsidP="00394B21">
          <w:pPr>
            <w:pStyle w:val="Header"/>
            <w:jc w:val="center"/>
            <w:rPr>
              <w:rFonts w:cs="Arial"/>
              <w:b/>
              <w:bCs/>
              <w:color w:val="800000"/>
              <w:szCs w:val="22"/>
              <w:rtl/>
              <w:lang w:val="en-US" w:eastAsia="en-US"/>
            </w:rPr>
          </w:pPr>
          <w:r w:rsidRPr="00796630">
            <w:rPr>
              <w:rFonts w:cs="Arial"/>
              <w:b/>
              <w:bCs/>
              <w:color w:val="800000"/>
              <w:szCs w:val="22"/>
              <w:lang w:val="en-US" w:eastAsia="en-US"/>
            </w:rPr>
            <w:t>Doc Ref.</w:t>
          </w:r>
        </w:p>
      </w:tc>
      <w:tc>
        <w:tcPr>
          <w:tcW w:w="4473" w:type="dxa"/>
          <w:tcBorders>
            <w:top w:val="single" w:sz="4" w:space="0" w:color="auto"/>
            <w:left w:val="single" w:sz="4" w:space="0" w:color="auto"/>
            <w:bottom w:val="double" w:sz="4" w:space="0" w:color="auto"/>
            <w:right w:val="single" w:sz="4" w:space="0" w:color="auto"/>
          </w:tcBorders>
          <w:vAlign w:val="center"/>
        </w:tcPr>
        <w:p w14:paraId="1AB1F045" w14:textId="77777777" w:rsidR="00394B21" w:rsidRPr="00796630" w:rsidRDefault="00394B21" w:rsidP="00394B21">
          <w:pPr>
            <w:pStyle w:val="Footer"/>
            <w:bidi/>
            <w:spacing w:after="0"/>
            <w:jc w:val="center"/>
            <w:rPr>
              <w:rFonts w:cs="Arial"/>
              <w:b/>
              <w:bCs/>
              <w:color w:val="800000"/>
              <w:lang w:val="af-ZA" w:eastAsia="en-US"/>
            </w:rPr>
          </w:pPr>
          <w:r w:rsidRPr="00796630">
            <w:rPr>
              <w:rFonts w:cs="Arial"/>
              <w:b/>
              <w:bCs/>
              <w:color w:val="800000"/>
              <w:lang w:val="en-US" w:eastAsia="en-US"/>
            </w:rPr>
            <w:t>DM-DCLD-F-IC-2043</w:t>
          </w:r>
        </w:p>
      </w:tc>
      <w:tc>
        <w:tcPr>
          <w:tcW w:w="1443" w:type="dxa"/>
          <w:tcBorders>
            <w:top w:val="single" w:sz="4" w:space="0" w:color="auto"/>
            <w:left w:val="single" w:sz="4" w:space="0" w:color="auto"/>
            <w:bottom w:val="double" w:sz="4" w:space="0" w:color="auto"/>
            <w:right w:val="double" w:sz="4" w:space="0" w:color="auto"/>
          </w:tcBorders>
          <w:vAlign w:val="center"/>
        </w:tcPr>
        <w:p w14:paraId="375B5538" w14:textId="77777777" w:rsidR="00394B21" w:rsidRPr="00796630" w:rsidRDefault="00394B21" w:rsidP="00394B21">
          <w:pPr>
            <w:pStyle w:val="Footer"/>
            <w:jc w:val="center"/>
            <w:rPr>
              <w:rFonts w:cs="Arial"/>
              <w:b/>
              <w:bCs/>
              <w:color w:val="800000"/>
              <w:sz w:val="22"/>
              <w:szCs w:val="22"/>
              <w:lang w:val="af-ZA" w:eastAsia="en-US"/>
            </w:rPr>
          </w:pPr>
          <w:r w:rsidRPr="00796630">
            <w:rPr>
              <w:rFonts w:cs="Arial"/>
              <w:b/>
              <w:bCs/>
              <w:color w:val="800000"/>
              <w:sz w:val="22"/>
              <w:szCs w:val="22"/>
              <w:rtl/>
              <w:lang w:val="en-US" w:eastAsia="en-US"/>
            </w:rPr>
            <w:t>رقم الوثيقة:</w:t>
          </w:r>
        </w:p>
      </w:tc>
      <w:tc>
        <w:tcPr>
          <w:tcW w:w="2061" w:type="dxa"/>
          <w:vMerge/>
          <w:tcBorders>
            <w:top w:val="double" w:sz="4" w:space="0" w:color="auto"/>
            <w:left w:val="double" w:sz="4" w:space="0" w:color="auto"/>
            <w:bottom w:val="double" w:sz="4" w:space="0" w:color="auto"/>
            <w:right w:val="double" w:sz="4" w:space="0" w:color="auto"/>
          </w:tcBorders>
          <w:vAlign w:val="center"/>
        </w:tcPr>
        <w:p w14:paraId="45E10A21" w14:textId="77777777" w:rsidR="00394B21" w:rsidRDefault="00394B21" w:rsidP="00394B21">
          <w:pPr>
            <w:rPr>
              <w:color w:val="800000"/>
              <w:lang w:val="af-ZA"/>
            </w:rPr>
          </w:pPr>
        </w:p>
      </w:tc>
    </w:tr>
  </w:tbl>
  <w:p w14:paraId="0B628081" w14:textId="77777777" w:rsidR="00DF7D68" w:rsidRPr="006D67A4" w:rsidRDefault="00DF7D68" w:rsidP="0033566E">
    <w:pPr>
      <w:widowControl w:val="0"/>
      <w:autoSpaceDE w:val="0"/>
      <w:autoSpaceDN w:val="0"/>
      <w:adjustRightInd w:val="0"/>
      <w:spacing w:after="0" w:line="240" w:lineRule="auto"/>
      <w:jc w:val="center"/>
      <w:rPr>
        <w:rFonts w:cs="Calibri"/>
        <w:b/>
        <w:bCs/>
        <w:color w:val="4F82BE"/>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007"/>
    <w:rsid w:val="000003AD"/>
    <w:rsid w:val="00007023"/>
    <w:rsid w:val="00021E63"/>
    <w:rsid w:val="00026DCD"/>
    <w:rsid w:val="0003007A"/>
    <w:rsid w:val="000314B4"/>
    <w:rsid w:val="0003175C"/>
    <w:rsid w:val="00042053"/>
    <w:rsid w:val="00051F3C"/>
    <w:rsid w:val="000632F5"/>
    <w:rsid w:val="000803A4"/>
    <w:rsid w:val="00086350"/>
    <w:rsid w:val="000A3101"/>
    <w:rsid w:val="000A7BC6"/>
    <w:rsid w:val="000C09A1"/>
    <w:rsid w:val="000E4238"/>
    <w:rsid w:val="000E4B9D"/>
    <w:rsid w:val="000F21DD"/>
    <w:rsid w:val="00114EB0"/>
    <w:rsid w:val="00126475"/>
    <w:rsid w:val="00166D1F"/>
    <w:rsid w:val="001705B2"/>
    <w:rsid w:val="00175B59"/>
    <w:rsid w:val="00177E03"/>
    <w:rsid w:val="001A0BF3"/>
    <w:rsid w:val="001A2961"/>
    <w:rsid w:val="001A76DB"/>
    <w:rsid w:val="001F271B"/>
    <w:rsid w:val="001F40F7"/>
    <w:rsid w:val="001F4F18"/>
    <w:rsid w:val="001F5D34"/>
    <w:rsid w:val="002008AD"/>
    <w:rsid w:val="00236454"/>
    <w:rsid w:val="00252E2F"/>
    <w:rsid w:val="002708B3"/>
    <w:rsid w:val="00276784"/>
    <w:rsid w:val="002A645B"/>
    <w:rsid w:val="002B2EF6"/>
    <w:rsid w:val="002B6779"/>
    <w:rsid w:val="002E1FDA"/>
    <w:rsid w:val="002E3723"/>
    <w:rsid w:val="002F35B2"/>
    <w:rsid w:val="003144A2"/>
    <w:rsid w:val="0033566E"/>
    <w:rsid w:val="00346FCC"/>
    <w:rsid w:val="00356A33"/>
    <w:rsid w:val="0038134E"/>
    <w:rsid w:val="003902B4"/>
    <w:rsid w:val="003914CA"/>
    <w:rsid w:val="00394B21"/>
    <w:rsid w:val="003A5B8B"/>
    <w:rsid w:val="003C62D5"/>
    <w:rsid w:val="003D3BA1"/>
    <w:rsid w:val="003F239C"/>
    <w:rsid w:val="00415147"/>
    <w:rsid w:val="004168A8"/>
    <w:rsid w:val="00451C4D"/>
    <w:rsid w:val="00473A59"/>
    <w:rsid w:val="004748C4"/>
    <w:rsid w:val="00480ACF"/>
    <w:rsid w:val="0049585B"/>
    <w:rsid w:val="004B3C0B"/>
    <w:rsid w:val="004B4298"/>
    <w:rsid w:val="004D2F1B"/>
    <w:rsid w:val="004E7992"/>
    <w:rsid w:val="00503C4E"/>
    <w:rsid w:val="005114AF"/>
    <w:rsid w:val="0051214B"/>
    <w:rsid w:val="00523B37"/>
    <w:rsid w:val="00526308"/>
    <w:rsid w:val="00531193"/>
    <w:rsid w:val="005471C8"/>
    <w:rsid w:val="00551279"/>
    <w:rsid w:val="005568B1"/>
    <w:rsid w:val="00572B9B"/>
    <w:rsid w:val="00583713"/>
    <w:rsid w:val="0059522C"/>
    <w:rsid w:val="005A3F71"/>
    <w:rsid w:val="005C2E59"/>
    <w:rsid w:val="005D3CD7"/>
    <w:rsid w:val="005D7777"/>
    <w:rsid w:val="00602CB9"/>
    <w:rsid w:val="00612C5C"/>
    <w:rsid w:val="00617A8F"/>
    <w:rsid w:val="00620CC2"/>
    <w:rsid w:val="00625A92"/>
    <w:rsid w:val="00637DD8"/>
    <w:rsid w:val="00644CA2"/>
    <w:rsid w:val="00646536"/>
    <w:rsid w:val="006674AA"/>
    <w:rsid w:val="00675E07"/>
    <w:rsid w:val="006A0D97"/>
    <w:rsid w:val="006B3D74"/>
    <w:rsid w:val="006D067F"/>
    <w:rsid w:val="006D0FC8"/>
    <w:rsid w:val="006D1BA6"/>
    <w:rsid w:val="006D67A4"/>
    <w:rsid w:val="006F05BC"/>
    <w:rsid w:val="0070405C"/>
    <w:rsid w:val="00711B8F"/>
    <w:rsid w:val="00734605"/>
    <w:rsid w:val="00740E9E"/>
    <w:rsid w:val="00762265"/>
    <w:rsid w:val="00790A6D"/>
    <w:rsid w:val="007929E5"/>
    <w:rsid w:val="00796630"/>
    <w:rsid w:val="007C3382"/>
    <w:rsid w:val="007D0CE6"/>
    <w:rsid w:val="007D5007"/>
    <w:rsid w:val="007E46E5"/>
    <w:rsid w:val="007F39E8"/>
    <w:rsid w:val="00802290"/>
    <w:rsid w:val="0080638B"/>
    <w:rsid w:val="00806B8F"/>
    <w:rsid w:val="00810A43"/>
    <w:rsid w:val="008207CD"/>
    <w:rsid w:val="00825604"/>
    <w:rsid w:val="00837D48"/>
    <w:rsid w:val="00862BAE"/>
    <w:rsid w:val="0087249F"/>
    <w:rsid w:val="00890897"/>
    <w:rsid w:val="008C2DC1"/>
    <w:rsid w:val="008C71B9"/>
    <w:rsid w:val="008D542D"/>
    <w:rsid w:val="008E3159"/>
    <w:rsid w:val="008F315A"/>
    <w:rsid w:val="008F3FFF"/>
    <w:rsid w:val="00901992"/>
    <w:rsid w:val="00907F4F"/>
    <w:rsid w:val="009210E4"/>
    <w:rsid w:val="0094684C"/>
    <w:rsid w:val="00995E24"/>
    <w:rsid w:val="009A161F"/>
    <w:rsid w:val="009D1447"/>
    <w:rsid w:val="009D68DD"/>
    <w:rsid w:val="009F6CC2"/>
    <w:rsid w:val="00A00052"/>
    <w:rsid w:val="00A03E6A"/>
    <w:rsid w:val="00A40A1A"/>
    <w:rsid w:val="00A4369A"/>
    <w:rsid w:val="00A66A65"/>
    <w:rsid w:val="00A87DE1"/>
    <w:rsid w:val="00AA1CC3"/>
    <w:rsid w:val="00AA67EF"/>
    <w:rsid w:val="00AB515B"/>
    <w:rsid w:val="00AD4DEF"/>
    <w:rsid w:val="00AD6D3E"/>
    <w:rsid w:val="00AE1848"/>
    <w:rsid w:val="00AF5A8C"/>
    <w:rsid w:val="00B52A82"/>
    <w:rsid w:val="00B72488"/>
    <w:rsid w:val="00B726AA"/>
    <w:rsid w:val="00B8630C"/>
    <w:rsid w:val="00B92B71"/>
    <w:rsid w:val="00BB339D"/>
    <w:rsid w:val="00BC06AE"/>
    <w:rsid w:val="00C02C1E"/>
    <w:rsid w:val="00C21EE1"/>
    <w:rsid w:val="00C60499"/>
    <w:rsid w:val="00C64CCF"/>
    <w:rsid w:val="00CC5D91"/>
    <w:rsid w:val="00D23B54"/>
    <w:rsid w:val="00D42070"/>
    <w:rsid w:val="00D7128D"/>
    <w:rsid w:val="00D71349"/>
    <w:rsid w:val="00D87A08"/>
    <w:rsid w:val="00D917E0"/>
    <w:rsid w:val="00DB7615"/>
    <w:rsid w:val="00DE303F"/>
    <w:rsid w:val="00DE5BAF"/>
    <w:rsid w:val="00DF6DCA"/>
    <w:rsid w:val="00DF7D68"/>
    <w:rsid w:val="00E30A45"/>
    <w:rsid w:val="00E353EB"/>
    <w:rsid w:val="00E42DA4"/>
    <w:rsid w:val="00E44E8C"/>
    <w:rsid w:val="00E50166"/>
    <w:rsid w:val="00E51F9A"/>
    <w:rsid w:val="00E600A4"/>
    <w:rsid w:val="00E60AF2"/>
    <w:rsid w:val="00E7165E"/>
    <w:rsid w:val="00E97119"/>
    <w:rsid w:val="00EA279D"/>
    <w:rsid w:val="00EB061C"/>
    <w:rsid w:val="00EB4C5A"/>
    <w:rsid w:val="00EB5BE1"/>
    <w:rsid w:val="00EC38FD"/>
    <w:rsid w:val="00EF435D"/>
    <w:rsid w:val="00F010A2"/>
    <w:rsid w:val="00F0563C"/>
    <w:rsid w:val="00F40F3F"/>
    <w:rsid w:val="00F74AB7"/>
    <w:rsid w:val="00F81E86"/>
    <w:rsid w:val="00FB6D60"/>
    <w:rsid w:val="00FC5D9D"/>
    <w:rsid w:val="00FF62CF"/>
    <w:rsid w:val="00FF7E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5895F8A"/>
  <w15:chartTrackingRefBased/>
  <w15:docId w15:val="{EEB2713B-4C06-4537-BD91-DC322C6E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6536"/>
    <w:rPr>
      <w:rFonts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CC5D91"/>
    <w:pPr>
      <w:tabs>
        <w:tab w:val="center" w:pos="4320"/>
        <w:tab w:val="right" w:pos="8640"/>
      </w:tabs>
    </w:pPr>
    <w:rPr>
      <w:rFonts w:cs="Times New Roman"/>
      <w:sz w:val="20"/>
      <w:szCs w:val="20"/>
      <w:lang w:val="x-none" w:eastAsia="x-none"/>
    </w:rPr>
  </w:style>
  <w:style w:type="character" w:customStyle="1" w:styleId="HeaderChar">
    <w:name w:val="Header Char"/>
    <w:link w:val="Header"/>
    <w:locked/>
    <w:rsid w:val="00CC5D91"/>
    <w:rPr>
      <w:rFonts w:cs="Times New Roman"/>
    </w:rPr>
  </w:style>
  <w:style w:type="paragraph" w:styleId="Footer">
    <w:name w:val="footer"/>
    <w:basedOn w:val="Normal"/>
    <w:link w:val="FooterChar"/>
    <w:uiPriority w:val="99"/>
    <w:unhideWhenUsed/>
    <w:rsid w:val="00CC5D91"/>
    <w:pPr>
      <w:tabs>
        <w:tab w:val="center" w:pos="4320"/>
        <w:tab w:val="right" w:pos="8640"/>
      </w:tabs>
    </w:pPr>
    <w:rPr>
      <w:rFonts w:cs="Times New Roman"/>
      <w:sz w:val="20"/>
      <w:szCs w:val="20"/>
      <w:lang w:val="x-none" w:eastAsia="x-none"/>
    </w:rPr>
  </w:style>
  <w:style w:type="character" w:customStyle="1" w:styleId="FooterChar">
    <w:name w:val="Footer Char"/>
    <w:link w:val="Footer"/>
    <w:uiPriority w:val="99"/>
    <w:locked/>
    <w:rsid w:val="00CC5D91"/>
    <w:rPr>
      <w:rFonts w:cs="Times New Roman"/>
    </w:rPr>
  </w:style>
  <w:style w:type="paragraph" w:styleId="BalloonText">
    <w:name w:val="Balloon Text"/>
    <w:basedOn w:val="Normal"/>
    <w:link w:val="BalloonTextChar"/>
    <w:uiPriority w:val="99"/>
    <w:semiHidden/>
    <w:unhideWhenUsed/>
    <w:rsid w:val="000632F5"/>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0632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36ff8d46-c64b-4384-ad15-7c9e58df02c2" origin="userSelected">
  <element uid="7e6fa6e5-505b-4c9b-a63f-dd2ed25c6b69" value=""/>
</sisl>
</file>

<file path=customXml/itemProps1.xml><?xml version="1.0" encoding="utf-8"?>
<ds:datastoreItem xmlns:ds="http://schemas.openxmlformats.org/officeDocument/2006/customXml" ds:itemID="{7130AC0A-2630-44EA-973E-7830E6ADE2C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4914</Words>
  <Characters>28013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DM</Company>
  <LinksUpToDate>false</LinksUpToDate>
  <CharactersWithSpaces>32862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etpalma</dc:creator>
  <cp:keywords>OPEN DATA / بيانات مفتوحة</cp:keywords>
  <cp:lastModifiedBy>Ahmed Mohammed Abusafia</cp:lastModifiedBy>
  <cp:revision>5</cp:revision>
  <cp:lastPrinted>2013-11-12T13:14:00Z</cp:lastPrinted>
  <dcterms:created xsi:type="dcterms:W3CDTF">2023-03-27T12:06:00Z</dcterms:created>
  <dcterms:modified xsi:type="dcterms:W3CDTF">2024-02-08T10:14:00Z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8452f8ae-bc77-48da-9936-b41a9265a082</vt:lpwstr>
  </property>
  <property fmtid="{D5CDD505-2E9C-101B-9397-08002B2CF9AE}" pid="3" name="bjSaver">
    <vt:lpwstr>C8uQ+cf6Q+5+VrR/5tInKPO6Sf/tB8kd</vt:lpwstr>
  </property>
  <property fmtid="{D5CDD505-2E9C-101B-9397-08002B2CF9AE}" pid="4" name="bjDocumentLabelXML">
    <vt:lpwstr>&lt;?xml version="1.0" encoding="us-ascii"?&gt;&lt;sisl xmlns:xsd="http://www.w3.org/2001/XMLSchema" xmlns:xsi="http://www.w3.org/2001/XMLSchema-instance" sislVersion="0" policy="36ff8d46-c64b-4384-ad15-7c9e58df02c2" origin="userSelected" xmlns="http://www.boldonj</vt:lpwstr>
  </property>
  <property fmtid="{D5CDD505-2E9C-101B-9397-08002B2CF9AE}" pid="5" name="bjDocumentLabelXML-0">
    <vt:lpwstr>ames.com/2008/01/sie/internal/label"&gt;&lt;element uid="7e6fa6e5-505b-4c9b-a63f-dd2ed25c6b69" value="" /&gt;&lt;/sisl&gt;</vt:lpwstr>
  </property>
  <property fmtid="{D5CDD505-2E9C-101B-9397-08002B2CF9AE}" pid="6" name="bjDocumentSecurityLabel">
    <vt:lpwstr>OPEN DATA / بيانات مفتوحة</vt:lpwstr>
  </property>
  <property fmtid="{D5CDD505-2E9C-101B-9397-08002B2CF9AE}" pid="7" name="bjClsUserRVM">
    <vt:lpwstr>[]</vt:lpwstr>
  </property>
  <property fmtid="{D5CDD505-2E9C-101B-9397-08002B2CF9AE}" pid="8" name="bjFooterBothDocProperty">
    <vt:lpwstr>OPEN DATA / بيانات مفتوحة</vt:lpwstr>
  </property>
  <property fmtid="{D5CDD505-2E9C-101B-9397-08002B2CF9AE}" pid="9" name="bjFooterFirstPageDocProperty">
    <vt:lpwstr>OPEN DATA / بيانات مفتوحة</vt:lpwstr>
  </property>
  <property fmtid="{D5CDD505-2E9C-101B-9397-08002B2CF9AE}" pid="10" name="bjFooterEvenPageDocProperty">
    <vt:lpwstr>OPEN DATA / بيانات مفتوحة</vt:lpwstr>
  </property>
</Properties>
</file>